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24CAF" w14:textId="7956954F" w:rsidR="007B7B01" w:rsidRPr="00195DF3" w:rsidRDefault="00C32B3E" w:rsidP="00195DF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Framework for Leadership </w:t>
      </w:r>
      <w:r w:rsidR="005A2702">
        <w:rPr>
          <w:sz w:val="32"/>
          <w:szCs w:val="32"/>
        </w:rPr>
        <w:br/>
      </w:r>
      <w:r>
        <w:rPr>
          <w:sz w:val="32"/>
          <w:szCs w:val="32"/>
        </w:rPr>
        <w:t xml:space="preserve">Types of </w:t>
      </w:r>
      <w:r w:rsidR="00AE2A47" w:rsidRPr="003D5ABA">
        <w:rPr>
          <w:sz w:val="32"/>
          <w:szCs w:val="32"/>
        </w:rPr>
        <w:t>Evidence</w:t>
      </w:r>
      <w:r w:rsidR="00AE2A47">
        <w:rPr>
          <w:sz w:val="32"/>
          <w:szCs w:val="32"/>
        </w:rPr>
        <w:t xml:space="preserve"> (</w:t>
      </w:r>
      <w:r w:rsidR="00026804">
        <w:rPr>
          <w:sz w:val="32"/>
          <w:szCs w:val="32"/>
        </w:rPr>
        <w:t>06/28</w:t>
      </w:r>
      <w:bookmarkStart w:id="0" w:name="_GoBack"/>
      <w:bookmarkEnd w:id="0"/>
      <w:r w:rsidR="00DC57D2">
        <w:rPr>
          <w:sz w:val="32"/>
          <w:szCs w:val="32"/>
        </w:rPr>
        <w:t>/13 – DRAFT</w:t>
      </w:r>
      <w:r w:rsidR="00AE2A47">
        <w:rPr>
          <w:sz w:val="32"/>
          <w:szCs w:val="32"/>
        </w:rPr>
        <w:t>)</w:t>
      </w:r>
    </w:p>
    <w:p w14:paraId="1245E82F" w14:textId="77777777" w:rsidR="00D612BF" w:rsidRDefault="00D612BF" w:rsidP="00833A3D">
      <w:pPr>
        <w:rPr>
          <w:rFonts w:ascii="Times New Roman" w:hAnsi="Times New Roman" w:cs="Times New Roman"/>
          <w:color w:val="000000"/>
          <w:sz w:val="18"/>
          <w:szCs w:val="18"/>
        </w:rPr>
      </w:pPr>
    </w:p>
    <w:p w14:paraId="2A294E4C" w14:textId="463247EC" w:rsidR="00FE11F5" w:rsidRDefault="00A63CBF" w:rsidP="00FE11F5">
      <w:pPr>
        <w:outlineLvl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Please note:  The evidence identified here is provided to stimulate conversations that occur between a supervising authority and a principal/assistant principal.  The evidence examples should not be viewed as a “checklist” but merely as a resource.  The actual evidence gathered should be discussed and agreed upon between the supervising authority and principal/assistant principal.</w:t>
      </w:r>
    </w:p>
    <w:p w14:paraId="08BA7BDD" w14:textId="77777777" w:rsidR="00A63CBF" w:rsidRDefault="00A63CBF" w:rsidP="00FE11F5">
      <w:pPr>
        <w:outlineLvl w:val="0"/>
        <w:rPr>
          <w:rFonts w:ascii="Times New Roman" w:hAnsi="Times New Roman" w:cs="Times New Roman"/>
          <w:i/>
        </w:rPr>
      </w:pPr>
    </w:p>
    <w:p w14:paraId="14F4802B" w14:textId="77777777" w:rsidR="00A63CBF" w:rsidRPr="00AB69ED" w:rsidRDefault="00A63CBF" w:rsidP="00FE11F5">
      <w:pPr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33F40750" w14:textId="0E273C6D" w:rsidR="007B7B01" w:rsidRPr="00AB69ED" w:rsidRDefault="00D612BF" w:rsidP="00AB69ED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AB69ED">
        <w:rPr>
          <w:rFonts w:ascii="Times New Roman" w:hAnsi="Times New Roman" w:cs="Times New Roman"/>
          <w:b/>
          <w:color w:val="000000"/>
          <w:sz w:val="32"/>
          <w:szCs w:val="32"/>
        </w:rPr>
        <w:t>Domain 1:  Strategic/Cultural Leadership</w:t>
      </w:r>
    </w:p>
    <w:p w14:paraId="37D5FC73" w14:textId="77777777" w:rsidR="00D612BF" w:rsidRDefault="00D612BF" w:rsidP="00833A3D">
      <w:pPr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Style w:val="TableGrid"/>
        <w:tblW w:w="14670" w:type="dxa"/>
        <w:tblInd w:w="-70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368"/>
        <w:gridCol w:w="3096"/>
        <w:gridCol w:w="4545"/>
        <w:gridCol w:w="4293"/>
      </w:tblGrid>
      <w:tr w:rsidR="00755CE5" w14:paraId="3F9CA47C" w14:textId="02FA1335" w:rsidTr="00E07C24">
        <w:trPr>
          <w:trHeight w:val="503"/>
        </w:trPr>
        <w:tc>
          <w:tcPr>
            <w:tcW w:w="1368" w:type="dxa"/>
            <w:shd w:val="pct15" w:color="auto" w:fill="auto"/>
          </w:tcPr>
          <w:p w14:paraId="0D433BBF" w14:textId="4AF8428C" w:rsidR="00755CE5" w:rsidRPr="007B7B01" w:rsidRDefault="00755CE5" w:rsidP="007B7B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Domain</w:t>
            </w:r>
          </w:p>
        </w:tc>
        <w:tc>
          <w:tcPr>
            <w:tcW w:w="1368" w:type="dxa"/>
            <w:shd w:val="pct15" w:color="auto" w:fill="auto"/>
          </w:tcPr>
          <w:p w14:paraId="5D1E771E" w14:textId="0C4C05D3" w:rsidR="00755CE5" w:rsidRPr="007B7B01" w:rsidRDefault="00755CE5" w:rsidP="007B7B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Component</w:t>
            </w:r>
          </w:p>
        </w:tc>
        <w:tc>
          <w:tcPr>
            <w:tcW w:w="3096" w:type="dxa"/>
            <w:shd w:val="pct15" w:color="auto" w:fill="auto"/>
          </w:tcPr>
          <w:p w14:paraId="74CC9037" w14:textId="73271667" w:rsidR="00755CE5" w:rsidRPr="007B7B01" w:rsidRDefault="00755CE5" w:rsidP="00A245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Description from Rubric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B63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Proficient Category</w:t>
            </w:r>
          </w:p>
        </w:tc>
        <w:tc>
          <w:tcPr>
            <w:tcW w:w="4545" w:type="dxa"/>
            <w:shd w:val="pct15" w:color="auto" w:fill="auto"/>
          </w:tcPr>
          <w:p w14:paraId="07A34860" w14:textId="33C8732C" w:rsidR="00755CE5" w:rsidRPr="007B7B01" w:rsidRDefault="00755CE5" w:rsidP="00B631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Types of </w:t>
            </w:r>
            <w:r w:rsidRPr="007B7B01">
              <w:rPr>
                <w:rFonts w:ascii="Times New Roman" w:hAnsi="Times New Roman" w:cs="Times New Roman"/>
                <w:color w:val="000000"/>
              </w:rPr>
              <w:t>Evidence</w:t>
            </w:r>
            <w:r>
              <w:rPr>
                <w:rFonts w:ascii="Times New Roman" w:hAnsi="Times New Roman" w:cs="Times New Roman"/>
                <w:color w:val="000000"/>
              </w:rPr>
              <w:t xml:space="preserve"> - General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Provided as Examples</w:t>
            </w:r>
            <w:r w:rsidRPr="00B63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Only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B63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 Entity Determines Specific Evidence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to be Used for Evaluation</w:t>
            </w:r>
          </w:p>
          <w:p w14:paraId="66C57169" w14:textId="77777777" w:rsidR="00755CE5" w:rsidRPr="007B7B01" w:rsidRDefault="00755CE5" w:rsidP="007B7B0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93" w:type="dxa"/>
            <w:shd w:val="pct15" w:color="auto" w:fill="auto"/>
          </w:tcPr>
          <w:p w14:paraId="4EBF7E18" w14:textId="373B526D" w:rsidR="00755CE5" w:rsidRDefault="006458CB" w:rsidP="006458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Locally Agreed Upon Evidence, </w:t>
            </w:r>
            <w:r>
              <w:rPr>
                <w:rFonts w:ascii="Times New Roman" w:hAnsi="Times New Roman" w:cs="Times New Roman"/>
                <w:color w:val="000000"/>
              </w:rPr>
              <w:br/>
              <w:t>Timelines, Impact</w:t>
            </w:r>
          </w:p>
        </w:tc>
      </w:tr>
      <w:tr w:rsidR="00755CE5" w14:paraId="40E79ACA" w14:textId="23552E26" w:rsidTr="00E07C24">
        <w:trPr>
          <w:trHeight w:val="503"/>
        </w:trPr>
        <w:tc>
          <w:tcPr>
            <w:tcW w:w="1368" w:type="dxa"/>
            <w:vMerge w:val="restart"/>
          </w:tcPr>
          <w:p w14:paraId="0C6EBF8D" w14:textId="7EAA53DE" w:rsidR="00755CE5" w:rsidRDefault="00755CE5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3A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Domain 1:  Strategic/Cultural Leadership</w:t>
            </w:r>
          </w:p>
          <w:p w14:paraId="3235E7B3" w14:textId="4D6EDE8E" w:rsidR="00755CE5" w:rsidRDefault="00755CE5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</w:tcPr>
          <w:p w14:paraId="59068908" w14:textId="3BA30219" w:rsidR="00755CE5" w:rsidRPr="007D3A17" w:rsidRDefault="00755CE5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3A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1a: Creates an Organizational Vision, Mission, and Strategic Goals</w:t>
            </w:r>
          </w:p>
        </w:tc>
        <w:tc>
          <w:tcPr>
            <w:tcW w:w="3096" w:type="dxa"/>
          </w:tcPr>
          <w:p w14:paraId="14A1AE19" w14:textId="77777777" w:rsidR="00755CE5" w:rsidRPr="008C68AC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8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Implements a process that includes stakeholders for developing a shared vision and strategic goals for student achievement that results in rigor and relevance for students and staff. </w:t>
            </w:r>
          </w:p>
          <w:p w14:paraId="19A0A62A" w14:textId="77777777" w:rsidR="00755CE5" w:rsidRPr="008C68AC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3134BC2" w14:textId="77777777" w:rsidR="00755CE5" w:rsidRPr="008C68AC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8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Maintains a focus on the vision and strategic goals throughout the school year.</w:t>
            </w:r>
          </w:p>
          <w:p w14:paraId="564E3BA6" w14:textId="77777777" w:rsidR="00755CE5" w:rsidRPr="008C68AC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AC3CAED" w14:textId="08D2B3F3" w:rsidR="00755CE5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68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Ensures that staff incorporates the school’s vision, mission, and strategic goals in their instructional plans to assure that students achieve expected outcomes.</w:t>
            </w:r>
          </w:p>
        </w:tc>
        <w:tc>
          <w:tcPr>
            <w:tcW w:w="4545" w:type="dxa"/>
          </w:tcPr>
          <w:p w14:paraId="2DDF8535" w14:textId="6BDA4FFF" w:rsidR="00755CE5" w:rsidRPr="00A50380" w:rsidRDefault="00755CE5" w:rsidP="002B7E9F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03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 members regarding organizational vision, mission, and strategic goals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A503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7306175F" w14:textId="313BDE87" w:rsidR="00755CE5" w:rsidRPr="000D60D2" w:rsidRDefault="00755CE5" w:rsidP="002B7E9F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25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agendas and rosters,</w:t>
            </w: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faculty meeting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agendas and minutes, and/or other meeting agendas and minutes regarding </w:t>
            </w:r>
            <w:r w:rsidRPr="00A503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organizational vision, mission, and strategic goals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5341AB2A" w14:textId="77777777" w:rsidR="00755CE5" w:rsidRPr="000D60D2" w:rsidRDefault="00755CE5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9505017" w14:textId="60D4A24E" w:rsidR="00755CE5" w:rsidRPr="000D60D2" w:rsidRDefault="00755CE5" w:rsidP="002B7E9F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Quarterly and end of year summation reports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663F3887" w14:textId="7C113A37" w:rsidR="00755CE5" w:rsidRPr="00174AD4" w:rsidRDefault="00755CE5" w:rsidP="00174AD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5721276" w14:textId="58636C31" w:rsidR="00755CE5" w:rsidRPr="00174AD4" w:rsidRDefault="00755CE5" w:rsidP="00174AD4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Review </w:t>
            </w:r>
            <w:r w:rsidRPr="008E25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of lesson plans to ensure compliance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2CA78157" w14:textId="793A762E" w:rsidR="00755CE5" w:rsidRDefault="00755CE5" w:rsidP="00174AD4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Professional Development Plans.</w:t>
            </w:r>
          </w:p>
          <w:p w14:paraId="27C1EB71" w14:textId="77777777" w:rsidR="00755CE5" w:rsidRDefault="00755CE5" w:rsidP="00174AD4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64E13AC" w14:textId="77777777" w:rsidR="009475DE" w:rsidRDefault="009475DE" w:rsidP="00174AD4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C556F45" w14:textId="77777777" w:rsidR="009475DE" w:rsidRDefault="009475DE" w:rsidP="00174AD4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49A9657" w14:textId="77777777" w:rsidR="009475DE" w:rsidRDefault="009475DE" w:rsidP="00174AD4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F704B9A" w14:textId="77777777" w:rsidR="009475DE" w:rsidRPr="00DC57D2" w:rsidRDefault="009475DE" w:rsidP="00DC57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210F9E8" w14:textId="77777777" w:rsidR="009475DE" w:rsidRDefault="009475DE" w:rsidP="00174AD4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0502481" w14:textId="77777777" w:rsidR="009475DE" w:rsidRPr="009475DE" w:rsidRDefault="009475DE" w:rsidP="009475D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44CC9D3" w14:textId="3C512638" w:rsidR="00755CE5" w:rsidRDefault="00755CE5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93" w:type="dxa"/>
          </w:tcPr>
          <w:p w14:paraId="15D8209A" w14:textId="56E7330C" w:rsidR="00755CE5" w:rsidRDefault="00755CE5" w:rsidP="00755CE5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55CE5" w14:paraId="18188E78" w14:textId="1F6781A6" w:rsidTr="00E07C24">
        <w:trPr>
          <w:trHeight w:val="503"/>
        </w:trPr>
        <w:tc>
          <w:tcPr>
            <w:tcW w:w="1368" w:type="dxa"/>
            <w:vMerge/>
          </w:tcPr>
          <w:p w14:paraId="0637D11C" w14:textId="2F7350A5" w:rsidR="00755CE5" w:rsidRDefault="00755CE5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</w:tcPr>
          <w:p w14:paraId="265DC2FD" w14:textId="4B6CCE8C" w:rsidR="00755CE5" w:rsidRDefault="00755CE5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1b: Uses Da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 for Informed Decision Making</w:t>
            </w:r>
          </w:p>
        </w:tc>
        <w:tc>
          <w:tcPr>
            <w:tcW w:w="3096" w:type="dxa"/>
          </w:tcPr>
          <w:p w14:paraId="2ED6B4F9" w14:textId="77777777" w:rsidR="00755CE5" w:rsidRPr="00645B89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Collects, analyzes, monitors, and uses data systematically regarding the school’s progress in driving informed decision-making for the attainment of strategic goals and objectives.</w:t>
            </w:r>
          </w:p>
          <w:p w14:paraId="7DE97378" w14:textId="77777777" w:rsidR="00755CE5" w:rsidRPr="00645B89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FFFB994" w14:textId="77777777" w:rsidR="00755CE5" w:rsidRPr="00645B89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Develops the capacity of staff and other stakeholders to use data for decision-making. </w:t>
            </w:r>
          </w:p>
          <w:p w14:paraId="760E3701" w14:textId="42E82B93" w:rsidR="00755CE5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5" w:type="dxa"/>
          </w:tcPr>
          <w:p w14:paraId="0B6AA710" w14:textId="7DAC4BF3" w:rsidR="00755CE5" w:rsidRDefault="00755CE5" w:rsidP="00645B89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Development and implementation of plans for school improvement and student achievement.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05D2777F" w14:textId="55EA91CD" w:rsidR="00755CE5" w:rsidRPr="00645B89" w:rsidRDefault="00755CE5" w:rsidP="00645B89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Utilization of formative and summative assessments that impact instruction (PSSA, PVAAS, DIBELS, SAT, AP exams, IB exams, local assessments, etc.)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763EFD5A" w14:textId="77777777" w:rsidR="00755CE5" w:rsidRDefault="00755CE5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4EE5734" w14:textId="3EF20FEF" w:rsidR="00755CE5" w:rsidRDefault="00755CE5" w:rsidP="00A4237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Utilization of student and school data for instructional planning and decision making.  Examples include, but are not limited to:</w:t>
            </w:r>
          </w:p>
          <w:p w14:paraId="4694194B" w14:textId="77777777" w:rsidR="00755CE5" w:rsidRDefault="00755CE5" w:rsidP="00A42374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BB273C9" w14:textId="66C84049" w:rsidR="00755CE5" w:rsidRDefault="00755CE5" w:rsidP="00FC7401">
            <w:pPr>
              <w:pStyle w:val="ListParagraph"/>
              <w:numPr>
                <w:ilvl w:val="1"/>
                <w:numId w:val="13"/>
              </w:numPr>
              <w:ind w:left="84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Graduation Rates.</w:t>
            </w:r>
          </w:p>
          <w:p w14:paraId="55E87B5E" w14:textId="2B5730CC" w:rsidR="00755CE5" w:rsidRDefault="00755CE5" w:rsidP="00FC7401">
            <w:pPr>
              <w:pStyle w:val="ListParagraph"/>
              <w:numPr>
                <w:ilvl w:val="1"/>
                <w:numId w:val="13"/>
              </w:numPr>
              <w:ind w:left="84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Discipline.</w:t>
            </w:r>
          </w:p>
          <w:p w14:paraId="2FF89A28" w14:textId="4AF7DAC0" w:rsidR="00755CE5" w:rsidRDefault="00755CE5" w:rsidP="00FC7401">
            <w:pPr>
              <w:pStyle w:val="ListParagraph"/>
              <w:numPr>
                <w:ilvl w:val="1"/>
                <w:numId w:val="13"/>
              </w:numPr>
              <w:ind w:left="84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School Safety Reports.</w:t>
            </w:r>
          </w:p>
          <w:p w14:paraId="5487EB78" w14:textId="218FCD05" w:rsidR="00755CE5" w:rsidRDefault="00755CE5" w:rsidP="00FC7401">
            <w:pPr>
              <w:pStyle w:val="ListParagraph"/>
              <w:numPr>
                <w:ilvl w:val="1"/>
                <w:numId w:val="13"/>
              </w:numPr>
              <w:ind w:left="84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Special Education Referrals.</w:t>
            </w:r>
          </w:p>
          <w:p w14:paraId="6722A569" w14:textId="77777777" w:rsidR="009E4C7B" w:rsidRDefault="00755CE5" w:rsidP="00FC7401">
            <w:pPr>
              <w:pStyle w:val="ListParagraph"/>
              <w:numPr>
                <w:ilvl w:val="1"/>
                <w:numId w:val="13"/>
              </w:numPr>
              <w:ind w:left="84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423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Other tests – local assessments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9E4C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772DF04A" w14:textId="0B2C7F64" w:rsidR="009E4C7B" w:rsidRDefault="009E4C7B" w:rsidP="009E4C7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Utilization of multiple measures for instructional planning and decision making.  Examples include, but are not limited to:</w:t>
            </w:r>
          </w:p>
          <w:p w14:paraId="451FDD98" w14:textId="77777777" w:rsidR="009E4C7B" w:rsidRDefault="009E4C7B" w:rsidP="009E4C7B">
            <w:pPr>
              <w:pStyle w:val="ListParagraph"/>
              <w:numPr>
                <w:ilvl w:val="1"/>
                <w:numId w:val="13"/>
              </w:numPr>
              <w:ind w:left="85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School Performance Profile data</w:t>
            </w:r>
          </w:p>
          <w:p w14:paraId="4F3466E5" w14:textId="765ED418" w:rsidR="009E4C7B" w:rsidRDefault="009E4C7B" w:rsidP="009E4C7B">
            <w:pPr>
              <w:pStyle w:val="ListParagraph"/>
              <w:numPr>
                <w:ilvl w:val="1"/>
                <w:numId w:val="13"/>
              </w:numPr>
              <w:ind w:left="85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</w:t>
            </w:r>
            <w:r w:rsidR="00DA44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rrelations between teacher ratings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and PVAAS)</w:t>
            </w:r>
          </w:p>
          <w:p w14:paraId="78745200" w14:textId="7F5876E0" w:rsidR="009E4C7B" w:rsidRDefault="009E4C7B" w:rsidP="009E4C7B">
            <w:pPr>
              <w:pStyle w:val="ListParagraph"/>
              <w:numPr>
                <w:ilvl w:val="1"/>
                <w:numId w:val="13"/>
              </w:numPr>
              <w:ind w:left="85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SLO data</w:t>
            </w:r>
          </w:p>
          <w:p w14:paraId="4DFF6817" w14:textId="7FD56502" w:rsidR="00755CE5" w:rsidRPr="009E4C7B" w:rsidRDefault="00755CE5" w:rsidP="009E4C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0A9D30F" w14:textId="289F0CD2" w:rsidR="00755CE5" w:rsidRPr="00A42374" w:rsidRDefault="00755CE5" w:rsidP="00560A09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Documentation of professional development for </w:t>
            </w:r>
            <w:r w:rsidRPr="00267F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staff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on assessment tools, data analysis techniques, and utilizing data to drive student achievement.</w:t>
            </w:r>
          </w:p>
          <w:p w14:paraId="1A610C10" w14:textId="5C83C879" w:rsidR="00755CE5" w:rsidRPr="006458CB" w:rsidRDefault="00755CE5" w:rsidP="006458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93" w:type="dxa"/>
          </w:tcPr>
          <w:p w14:paraId="60E57EA4" w14:textId="18B9A6DA" w:rsidR="00755CE5" w:rsidRP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55CE5" w14:paraId="7980050D" w14:textId="5F384267" w:rsidTr="00E07C24">
        <w:trPr>
          <w:trHeight w:val="666"/>
        </w:trPr>
        <w:tc>
          <w:tcPr>
            <w:tcW w:w="1368" w:type="dxa"/>
            <w:vMerge/>
          </w:tcPr>
          <w:p w14:paraId="2C5FDB1C" w14:textId="217ACEB3" w:rsidR="00755CE5" w:rsidRDefault="00755CE5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</w:tcPr>
          <w:p w14:paraId="7465814F" w14:textId="5187FF9B" w:rsidR="00755CE5" w:rsidRDefault="00755CE5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1c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Builds a Collaborative and Empowering Work Enviro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nment</w:t>
            </w:r>
          </w:p>
        </w:tc>
        <w:tc>
          <w:tcPr>
            <w:tcW w:w="3096" w:type="dxa"/>
          </w:tcPr>
          <w:p w14:paraId="541E72E0" w14:textId="77777777" w:rsidR="00755CE5" w:rsidRPr="00645B89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Creates a collaborative work environment predicated upon cooperation among and between students, parents, staff, and the community.</w:t>
            </w:r>
          </w:p>
          <w:p w14:paraId="2F29CB7A" w14:textId="77777777" w:rsidR="00755CE5" w:rsidRPr="00645B89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16FC176" w14:textId="77777777" w:rsidR="00755CE5" w:rsidRPr="00645B89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Consistently engages in shared decision-making and distributive leadership. </w:t>
            </w:r>
          </w:p>
          <w:p w14:paraId="675DCA45" w14:textId="77777777" w:rsidR="00755CE5" w:rsidRPr="00645B89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51EA01E" w14:textId="1425A365" w:rsidR="00755CE5" w:rsidRPr="00645B89" w:rsidRDefault="00755CE5" w:rsidP="008C68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Actively models behaviors that promote a sense of empowerment among staff and stakeholders.  </w:t>
            </w:r>
          </w:p>
        </w:tc>
        <w:tc>
          <w:tcPr>
            <w:tcW w:w="4545" w:type="dxa"/>
          </w:tcPr>
          <w:p w14:paraId="2D8ABD53" w14:textId="6F18092F" w:rsidR="00755CE5" w:rsidRDefault="00755CE5" w:rsidP="009C03DE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efforts to establish and promote c</w:t>
            </w:r>
            <w:r w:rsidRPr="00267F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ollaborative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workgroups for staff (such as Professional Learning Communities – PLCs).  </w:t>
            </w:r>
            <w:r w:rsidR="006458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6458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Examples </w:t>
            </w:r>
            <w:r w:rsidR="006458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of documentation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include, but are not limited to:</w:t>
            </w:r>
          </w:p>
          <w:p w14:paraId="75E5306A" w14:textId="77777777" w:rsidR="00755CE5" w:rsidRDefault="00755CE5" w:rsidP="00D127C4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47F5627" w14:textId="1430A35B" w:rsidR="00755CE5" w:rsidRDefault="00755CE5" w:rsidP="00FC7401">
            <w:pPr>
              <w:pStyle w:val="ListParagraph"/>
              <w:numPr>
                <w:ilvl w:val="0"/>
                <w:numId w:val="23"/>
              </w:numPr>
              <w:ind w:left="84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Meeting rosters.</w:t>
            </w:r>
          </w:p>
          <w:p w14:paraId="10C2E9B2" w14:textId="3F72EA9C" w:rsidR="00755CE5" w:rsidRDefault="00755CE5" w:rsidP="00FC7401">
            <w:pPr>
              <w:pStyle w:val="ListParagraph"/>
              <w:numPr>
                <w:ilvl w:val="0"/>
                <w:numId w:val="23"/>
              </w:numPr>
              <w:ind w:left="84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Meeting agendas.</w:t>
            </w:r>
          </w:p>
          <w:p w14:paraId="221764E1" w14:textId="15E48EB5" w:rsidR="00755CE5" w:rsidRDefault="00755CE5" w:rsidP="00FC7401">
            <w:pPr>
              <w:pStyle w:val="ListParagraph"/>
              <w:numPr>
                <w:ilvl w:val="0"/>
                <w:numId w:val="23"/>
              </w:numPr>
              <w:ind w:left="84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Meeting minutes.</w:t>
            </w:r>
          </w:p>
          <w:p w14:paraId="33BFBF24" w14:textId="77777777" w:rsidR="00755CE5" w:rsidRDefault="00755CE5" w:rsidP="009C03D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685D637" w14:textId="3612FB57" w:rsidR="00755CE5" w:rsidRDefault="006458CB" w:rsidP="009C03DE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Schedules demonstrating</w:t>
            </w:r>
            <w:r w:rsidR="00755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shared planning time. </w:t>
            </w:r>
            <w:r w:rsidR="00755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7AE489F9" w14:textId="7E7CA65B" w:rsidR="00755CE5" w:rsidRDefault="00755CE5" w:rsidP="009C03DE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staff involvement with hiring.</w:t>
            </w:r>
            <w:r w:rsidR="006458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32F198CF" w14:textId="46AEB39B" w:rsidR="00755CE5" w:rsidRPr="009E4C7B" w:rsidRDefault="006458CB" w:rsidP="00427606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student and parent involvement on school wide commit</w:t>
            </w:r>
            <w:r w:rsidR="009E4C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tees</w:t>
            </w:r>
            <w:r w:rsidR="009E4C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4293" w:type="dxa"/>
          </w:tcPr>
          <w:p w14:paraId="0C5847AE" w14:textId="77777777" w:rsidR="00755CE5" w:rsidRPr="00755CE5" w:rsidRDefault="00755CE5" w:rsidP="00755CE5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55CE5" w14:paraId="06552C4F" w14:textId="31C2A505" w:rsidTr="00E07C24">
        <w:trPr>
          <w:trHeight w:val="503"/>
        </w:trPr>
        <w:tc>
          <w:tcPr>
            <w:tcW w:w="1368" w:type="dxa"/>
            <w:vMerge/>
          </w:tcPr>
          <w:p w14:paraId="4362881F" w14:textId="609D34B5" w:rsidR="00755CE5" w:rsidRDefault="00755CE5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</w:tcPr>
          <w:p w14:paraId="360CF1E4" w14:textId="51063A6F" w:rsidR="00755CE5" w:rsidRDefault="00755CE5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1d: Leads Change Efforts for Continuous Improvement</w:t>
            </w:r>
          </w:p>
        </w:tc>
        <w:tc>
          <w:tcPr>
            <w:tcW w:w="3096" w:type="dxa"/>
          </w:tcPr>
          <w:p w14:paraId="0C8255BB" w14:textId="77777777" w:rsidR="00755CE5" w:rsidRPr="00645B89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Implements a change process to ensure continuous school improvement.  </w:t>
            </w:r>
          </w:p>
          <w:p w14:paraId="29A88F7F" w14:textId="098D4AFC" w:rsidR="00755CE5" w:rsidRDefault="00755CE5" w:rsidP="0053065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5" w:type="dxa"/>
          </w:tcPr>
          <w:p w14:paraId="048D80AD" w14:textId="7A0B54B5" w:rsidR="00755CE5" w:rsidRDefault="00755CE5" w:rsidP="00FC5AC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meeting minutes, agendas, and rosters that support the implementation of key elements of a change process as indicated below:</w:t>
            </w:r>
          </w:p>
          <w:p w14:paraId="4424CB8B" w14:textId="77777777" w:rsidR="00755CE5" w:rsidRDefault="00755CE5" w:rsidP="00307370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B56BAF8" w14:textId="47A478EB" w:rsidR="00755CE5" w:rsidRDefault="00755CE5" w:rsidP="00FC7401">
            <w:pPr>
              <w:pStyle w:val="ListParagraph"/>
              <w:numPr>
                <w:ilvl w:val="0"/>
                <w:numId w:val="18"/>
              </w:numPr>
              <w:ind w:left="86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</w:t>
            </w:r>
            <w:r w:rsidRPr="00FC5AC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ri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ority challenges to be addressed.</w:t>
            </w:r>
          </w:p>
          <w:p w14:paraId="0AD3013C" w14:textId="0BBFB8E0" w:rsidR="00755CE5" w:rsidRDefault="00755CE5" w:rsidP="00FC7401">
            <w:pPr>
              <w:pStyle w:val="ListParagraph"/>
              <w:numPr>
                <w:ilvl w:val="0"/>
                <w:numId w:val="18"/>
              </w:numPr>
              <w:ind w:left="86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Activities planned to address the challenges.</w:t>
            </w:r>
          </w:p>
          <w:p w14:paraId="738D68D4" w14:textId="10605A08" w:rsidR="00755CE5" w:rsidRPr="00AB538F" w:rsidRDefault="00755CE5" w:rsidP="00FE6B2F">
            <w:pPr>
              <w:pStyle w:val="ListParagraph"/>
              <w:numPr>
                <w:ilvl w:val="0"/>
                <w:numId w:val="18"/>
              </w:numPr>
              <w:ind w:left="86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plan and timeline for monitoring the progress.</w:t>
            </w:r>
            <w:r w:rsidR="00AB538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4295C28B" w14:textId="3145BF4F" w:rsidR="00755CE5" w:rsidRPr="00645B89" w:rsidRDefault="00755CE5" w:rsidP="00FE6B2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93" w:type="dxa"/>
          </w:tcPr>
          <w:p w14:paraId="13417D3F" w14:textId="2DE16C70" w:rsidR="00755CE5" w:rsidRP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55CE5" w14:paraId="6616F7D1" w14:textId="526E97DA" w:rsidTr="00E07C24">
        <w:trPr>
          <w:trHeight w:val="503"/>
        </w:trPr>
        <w:tc>
          <w:tcPr>
            <w:tcW w:w="1368" w:type="dxa"/>
            <w:vMerge/>
          </w:tcPr>
          <w:p w14:paraId="01714EAB" w14:textId="4064B6D2" w:rsidR="00755CE5" w:rsidRDefault="00755CE5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</w:tcPr>
          <w:p w14:paraId="72E3A0D4" w14:textId="79498413" w:rsidR="00755CE5" w:rsidRDefault="00755CE5" w:rsidP="00833A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1e: Celebrates Accomplish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ments and Acknowledges Failures</w:t>
            </w:r>
          </w:p>
        </w:tc>
        <w:tc>
          <w:tcPr>
            <w:tcW w:w="3096" w:type="dxa"/>
          </w:tcPr>
          <w:p w14:paraId="58AE424E" w14:textId="77777777" w:rsidR="00755CE5" w:rsidRPr="00645B89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Recognizes individual and collective contributions in a systematic manner toward attainment of strategic goals. </w:t>
            </w:r>
          </w:p>
          <w:p w14:paraId="30329171" w14:textId="77777777" w:rsidR="00755CE5" w:rsidRPr="00645B89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F025898" w14:textId="77777777" w:rsidR="00755CE5" w:rsidRPr="00645B89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Utilizes failure as an opportunity to improve school culture and student performance.  </w:t>
            </w:r>
          </w:p>
          <w:p w14:paraId="219DD363" w14:textId="7BA7C32C" w:rsidR="00755CE5" w:rsidRDefault="00755CE5" w:rsidP="008C68A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5" w:type="dxa"/>
          </w:tcPr>
          <w:p w14:paraId="48C8D631" w14:textId="5CBD698E" w:rsidR="00755CE5" w:rsidRDefault="00755CE5" w:rsidP="00BD05E8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List of recognition programs.  Examples include, but are not limited to:</w:t>
            </w:r>
          </w:p>
          <w:p w14:paraId="5BCDFDE0" w14:textId="77777777" w:rsidR="00755CE5" w:rsidRPr="00BD05E8" w:rsidRDefault="00755CE5" w:rsidP="00D127C4">
            <w:pPr>
              <w:pStyle w:val="ListParagraph"/>
              <w:ind w:left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8915FAF" w14:textId="1D22E808" w:rsidR="00755CE5" w:rsidRPr="00BD05E8" w:rsidRDefault="00755CE5" w:rsidP="00FC7401">
            <w:pPr>
              <w:pStyle w:val="ListParagraph"/>
              <w:numPr>
                <w:ilvl w:val="1"/>
                <w:numId w:val="6"/>
              </w:numPr>
              <w:ind w:left="86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Award</w:t>
            </w: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certificates of a</w:t>
            </w: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chievement and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</w:t>
            </w: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ppreciation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4C105FDD" w14:textId="77777777" w:rsidR="00755CE5" w:rsidRDefault="00755CE5" w:rsidP="00FC7401">
            <w:pPr>
              <w:pStyle w:val="ListParagraph"/>
              <w:numPr>
                <w:ilvl w:val="1"/>
                <w:numId w:val="6"/>
              </w:numPr>
              <w:ind w:left="86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Student of the Month programs</w:t>
            </w:r>
          </w:p>
          <w:p w14:paraId="2B3A9055" w14:textId="5F2C478E" w:rsidR="00755CE5" w:rsidRDefault="00755CE5" w:rsidP="00FC7401">
            <w:pPr>
              <w:pStyle w:val="ListParagraph"/>
              <w:numPr>
                <w:ilvl w:val="1"/>
                <w:numId w:val="6"/>
              </w:numPr>
              <w:ind w:left="86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Honor roll.</w:t>
            </w:r>
          </w:p>
          <w:p w14:paraId="4F81FE4D" w14:textId="40C20BD2" w:rsidR="00755CE5" w:rsidRDefault="00755CE5" w:rsidP="00FC7401">
            <w:pPr>
              <w:pStyle w:val="ListParagraph"/>
              <w:numPr>
                <w:ilvl w:val="1"/>
                <w:numId w:val="6"/>
              </w:numPr>
              <w:ind w:left="86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Teacher of the Year.</w:t>
            </w:r>
          </w:p>
          <w:p w14:paraId="21E4BB16" w14:textId="4905AD7C" w:rsidR="00755CE5" w:rsidRPr="00BD05E8" w:rsidRDefault="00755CE5" w:rsidP="00FC7401">
            <w:pPr>
              <w:pStyle w:val="ListParagraph"/>
              <w:numPr>
                <w:ilvl w:val="1"/>
                <w:numId w:val="6"/>
              </w:numPr>
              <w:ind w:left="86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05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Etc.</w:t>
            </w:r>
          </w:p>
          <w:p w14:paraId="5EE9F536" w14:textId="77777777" w:rsidR="00755CE5" w:rsidRDefault="00755CE5" w:rsidP="00BD05E8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3D695DF" w14:textId="77777777" w:rsidR="00755CE5" w:rsidRDefault="00755CE5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A403F90" w14:textId="6D55B2FF" w:rsidR="00755CE5" w:rsidRPr="0053065F" w:rsidRDefault="00755CE5" w:rsidP="002B7E9F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Creates and Reviews Incident Reports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6DD34FF3" w14:textId="77777777" w:rsidR="00755CE5" w:rsidRDefault="00755CE5" w:rsidP="002B7E9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176C958" w14:textId="0BC0CD83" w:rsidR="00755CE5" w:rsidRDefault="00755CE5" w:rsidP="00BD05E8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Agenda minutes and proposed plan of action to remedy shortcomings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25171687" w14:textId="77777777" w:rsidR="00755CE5" w:rsidRDefault="00755CE5" w:rsidP="00BD05E8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BA64185" w14:textId="77777777" w:rsidR="00755CE5" w:rsidRDefault="00755CE5" w:rsidP="00BD05E8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792B793" w14:textId="77777777" w:rsidR="00755CE5" w:rsidRDefault="00755CE5" w:rsidP="00BD05E8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29957C0" w14:textId="77777777" w:rsidR="00755CE5" w:rsidRDefault="00755CE5" w:rsidP="00BD05E8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FC80FF5" w14:textId="77777777" w:rsidR="00755CE5" w:rsidRDefault="00755CE5" w:rsidP="00BD05E8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918EE1D" w14:textId="77777777" w:rsidR="00755CE5" w:rsidRDefault="00755CE5" w:rsidP="00BD05E8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42C59B2" w14:textId="77777777" w:rsidR="00755CE5" w:rsidRDefault="00755CE5" w:rsidP="00BD05E8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479B4FD" w14:textId="77777777" w:rsidR="00755CE5" w:rsidRDefault="00755CE5" w:rsidP="00BD05E8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C213802" w14:textId="77777777" w:rsidR="00755CE5" w:rsidRDefault="00755CE5" w:rsidP="00BD05E8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16E865D" w14:textId="77777777" w:rsidR="00755CE5" w:rsidRPr="00BD05E8" w:rsidRDefault="00755CE5" w:rsidP="00BD05E8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EC35169" w14:textId="5125601B" w:rsidR="00755CE5" w:rsidRPr="00BD05E8" w:rsidRDefault="00755CE5" w:rsidP="00BD05E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93" w:type="dxa"/>
          </w:tcPr>
          <w:p w14:paraId="77C46859" w14:textId="5D43E569" w:rsidR="00755CE5" w:rsidRP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2F338DD6" w14:textId="77777777" w:rsidR="00FC7401" w:rsidRDefault="00FC7401" w:rsidP="00AB69ED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082544E7" w14:textId="77777777" w:rsidR="00755CE5" w:rsidRDefault="00755CE5" w:rsidP="00AB69ED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18D0FE5B" w14:textId="77777777" w:rsidR="00755CE5" w:rsidRDefault="00755CE5" w:rsidP="00AB69ED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24BA9D06" w14:textId="77777777" w:rsidR="00755CE5" w:rsidRDefault="00755CE5" w:rsidP="00AB69ED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5B6A97B5" w14:textId="77777777" w:rsidR="00AB538F" w:rsidRDefault="00AB538F" w:rsidP="00AB69ED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234ADA70" w14:textId="77777777" w:rsidR="00AB538F" w:rsidRDefault="00AB538F" w:rsidP="00AB69ED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3A311F17" w14:textId="09AAD2CF" w:rsidR="00933EF5" w:rsidRPr="00AB69ED" w:rsidRDefault="00AB538F" w:rsidP="00AB69ED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lastRenderedPageBreak/>
        <w:t>.</w:t>
      </w:r>
      <w:r w:rsidR="008C68AC" w:rsidRPr="00AB69ED">
        <w:rPr>
          <w:rFonts w:ascii="Times New Roman" w:hAnsi="Times New Roman" w:cs="Times New Roman"/>
          <w:b/>
          <w:color w:val="000000"/>
          <w:sz w:val="32"/>
          <w:szCs w:val="32"/>
        </w:rPr>
        <w:t>Domain 2:  Systems</w:t>
      </w:r>
      <w:r w:rsidR="00933EF5" w:rsidRPr="00AB69ED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Leadership</w:t>
      </w:r>
    </w:p>
    <w:p w14:paraId="671C97C1" w14:textId="77777777" w:rsidR="00FE4956" w:rsidRDefault="00FE4956" w:rsidP="003F2844">
      <w:pPr>
        <w:outlineLvl w:val="0"/>
        <w:rPr>
          <w:rFonts w:ascii="Times New Roman" w:hAnsi="Times New Roman" w:cs="Times New Roman"/>
          <w:b/>
          <w:color w:val="000000"/>
        </w:rPr>
      </w:pPr>
    </w:p>
    <w:tbl>
      <w:tblPr>
        <w:tblStyle w:val="TableGrid"/>
        <w:tblW w:w="14643" w:type="dxa"/>
        <w:tblInd w:w="-70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413"/>
        <w:gridCol w:w="3060"/>
        <w:gridCol w:w="4545"/>
        <w:gridCol w:w="4248"/>
      </w:tblGrid>
      <w:tr w:rsidR="00755CE5" w14:paraId="0D3CD753" w14:textId="77777777" w:rsidTr="009475DE">
        <w:trPr>
          <w:trHeight w:val="503"/>
        </w:trPr>
        <w:tc>
          <w:tcPr>
            <w:tcW w:w="1377" w:type="dxa"/>
            <w:shd w:val="pct15" w:color="auto" w:fill="auto"/>
          </w:tcPr>
          <w:p w14:paraId="01542FA6" w14:textId="77777777" w:rsidR="00755CE5" w:rsidRPr="007B7B01" w:rsidRDefault="00755CE5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Domain</w:t>
            </w:r>
          </w:p>
        </w:tc>
        <w:tc>
          <w:tcPr>
            <w:tcW w:w="1413" w:type="dxa"/>
            <w:shd w:val="pct15" w:color="auto" w:fill="auto"/>
          </w:tcPr>
          <w:p w14:paraId="15B4ABA7" w14:textId="77777777" w:rsidR="00755CE5" w:rsidRPr="007B7B01" w:rsidRDefault="00755CE5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Component</w:t>
            </w:r>
          </w:p>
        </w:tc>
        <w:tc>
          <w:tcPr>
            <w:tcW w:w="3060" w:type="dxa"/>
            <w:shd w:val="pct15" w:color="auto" w:fill="auto"/>
          </w:tcPr>
          <w:p w14:paraId="4F29EFEC" w14:textId="77777777" w:rsidR="00755CE5" w:rsidRPr="007B7B01" w:rsidRDefault="00755CE5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Description from Rubric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B63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Proficient Category</w:t>
            </w:r>
          </w:p>
        </w:tc>
        <w:tc>
          <w:tcPr>
            <w:tcW w:w="4545" w:type="dxa"/>
            <w:shd w:val="pct15" w:color="auto" w:fill="auto"/>
          </w:tcPr>
          <w:p w14:paraId="16E6164D" w14:textId="77777777" w:rsidR="00755CE5" w:rsidRPr="007B7B01" w:rsidRDefault="00755CE5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Types of </w:t>
            </w:r>
            <w:r w:rsidRPr="007B7B01">
              <w:rPr>
                <w:rFonts w:ascii="Times New Roman" w:hAnsi="Times New Roman" w:cs="Times New Roman"/>
                <w:color w:val="000000"/>
              </w:rPr>
              <w:t>Evidence</w:t>
            </w:r>
            <w:r>
              <w:rPr>
                <w:rFonts w:ascii="Times New Roman" w:hAnsi="Times New Roman" w:cs="Times New Roman"/>
                <w:color w:val="000000"/>
              </w:rPr>
              <w:t xml:space="preserve"> - General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Provided as Examples</w:t>
            </w:r>
            <w:r w:rsidRPr="00B63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Only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B63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 Entity Determines Specific Evidence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to be Used for Evaluation</w:t>
            </w:r>
          </w:p>
          <w:p w14:paraId="13F256CD" w14:textId="77777777" w:rsidR="00755CE5" w:rsidRPr="007B7B01" w:rsidRDefault="00755CE5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48" w:type="dxa"/>
            <w:shd w:val="pct15" w:color="auto" w:fill="auto"/>
          </w:tcPr>
          <w:p w14:paraId="42352E45" w14:textId="7E27D722" w:rsidR="00755CE5" w:rsidRDefault="00AB538F" w:rsidP="00AB538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Locally Agreed Upon Evidence, </w:t>
            </w:r>
            <w:r>
              <w:rPr>
                <w:rFonts w:ascii="Times New Roman" w:hAnsi="Times New Roman" w:cs="Times New Roman"/>
                <w:color w:val="000000"/>
              </w:rPr>
              <w:br/>
              <w:t>Timelines, Impact</w:t>
            </w:r>
            <w:r w:rsidR="00755CE5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</w:tr>
      <w:tr w:rsidR="00755CE5" w14:paraId="7FBF4949" w14:textId="77777777" w:rsidTr="009475DE">
        <w:trPr>
          <w:trHeight w:val="503"/>
        </w:trPr>
        <w:tc>
          <w:tcPr>
            <w:tcW w:w="1377" w:type="dxa"/>
            <w:vMerge w:val="restart"/>
          </w:tcPr>
          <w:p w14:paraId="6564767D" w14:textId="77777777" w:rsidR="00755CE5" w:rsidRPr="00F260CC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Domain 2:  Systems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Leadership</w:t>
            </w:r>
          </w:p>
          <w:p w14:paraId="5A228336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9108B60" w14:textId="77777777" w:rsidR="00755CE5" w:rsidRPr="007E772B" w:rsidRDefault="00755CE5" w:rsidP="008053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BFDD23" w14:textId="77777777" w:rsidR="00755CE5" w:rsidRPr="007E772B" w:rsidRDefault="00755CE5" w:rsidP="008053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93338B" w14:textId="77777777" w:rsidR="00755CE5" w:rsidRPr="007E772B" w:rsidRDefault="00755CE5" w:rsidP="008053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2D65AB" w14:textId="77777777" w:rsidR="00755CE5" w:rsidRPr="007E772B" w:rsidRDefault="00755CE5" w:rsidP="008053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A20280" w14:textId="77777777" w:rsidR="00755CE5" w:rsidRPr="007E772B" w:rsidRDefault="00755CE5" w:rsidP="008053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46B6E1" w14:textId="77777777" w:rsidR="00755CE5" w:rsidRPr="007E772B" w:rsidRDefault="00755CE5" w:rsidP="008053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E28910" w14:textId="77777777" w:rsidR="00755CE5" w:rsidRPr="007E772B" w:rsidRDefault="00755CE5" w:rsidP="008053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B114EA" w14:textId="77777777" w:rsidR="00755CE5" w:rsidRPr="007E772B" w:rsidRDefault="00755CE5" w:rsidP="008053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7C1046" w14:textId="77777777" w:rsidR="00755CE5" w:rsidRPr="007E772B" w:rsidRDefault="00755CE5" w:rsidP="008053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894145" w14:textId="77777777" w:rsidR="00755CE5" w:rsidRPr="007E772B" w:rsidRDefault="00755CE5" w:rsidP="008053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99C6DC" w14:textId="77777777" w:rsidR="00755CE5" w:rsidRPr="007E772B" w:rsidRDefault="00755CE5" w:rsidP="008053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1D3EDA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</w:tcPr>
          <w:p w14:paraId="670117C5" w14:textId="20B18C4B" w:rsidR="00755CE5" w:rsidRPr="007D3A17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2a: Leverages Human and Financial Resources</w:t>
            </w:r>
          </w:p>
        </w:tc>
        <w:tc>
          <w:tcPr>
            <w:tcW w:w="3060" w:type="dxa"/>
          </w:tcPr>
          <w:p w14:paraId="565FCD78" w14:textId="77777777" w:rsidR="00755CE5" w:rsidRPr="00645B89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Designs transparent systems to equitably manage human and financial resources. </w:t>
            </w:r>
          </w:p>
          <w:p w14:paraId="345A6596" w14:textId="77777777" w:rsidR="00755CE5" w:rsidRPr="00645B89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AF8020A" w14:textId="77777777" w:rsidR="00755CE5" w:rsidRPr="00645B89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Ensures the strategic allocation and equitable use of human and financial resources to meet instructional goals and support teacher needs. </w:t>
            </w:r>
          </w:p>
          <w:p w14:paraId="2FF9D408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5" w:type="dxa"/>
          </w:tcPr>
          <w:p w14:paraId="3DD14A6C" w14:textId="21CD5976" w:rsidR="00755CE5" w:rsidRDefault="00755CE5" w:rsidP="0026651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School budget and expenditure reports.</w:t>
            </w:r>
          </w:p>
          <w:p w14:paraId="3D6698F6" w14:textId="77777777" w:rsidR="00755CE5" w:rsidRDefault="00755CE5" w:rsidP="00266516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C4213D3" w14:textId="7F27A853" w:rsidR="00755CE5" w:rsidRDefault="00755CE5" w:rsidP="0026651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Cost comparison of use of internal and external resources.</w:t>
            </w:r>
          </w:p>
          <w:p w14:paraId="34A108C1" w14:textId="77777777" w:rsidR="00755CE5" w:rsidRPr="006B6BDB" w:rsidRDefault="00755CE5" w:rsidP="006B6BDB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23D5604" w14:textId="2F717343" w:rsidR="00755CE5" w:rsidRDefault="00755CE5" w:rsidP="0026651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Description of process involving staff in budget development/resource allocation.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088AE8BA" w14:textId="77777777" w:rsidR="00EB7FEE" w:rsidRDefault="00755CE5" w:rsidP="00EB7FE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65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Effectiveness of school partnerships with other agencies/organizations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EB7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654941F8" w14:textId="540ECC49" w:rsidR="00755CE5" w:rsidRPr="00EB7FEE" w:rsidRDefault="00EB7FEE" w:rsidP="00EB7FE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B7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 list of available resources assigned to strategic goals.</w:t>
            </w:r>
          </w:p>
          <w:p w14:paraId="2120F557" w14:textId="77777777" w:rsidR="00755CE5" w:rsidRPr="000D60D2" w:rsidRDefault="00755CE5" w:rsidP="008053EE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870D7DC" w14:textId="77777777" w:rsidR="00755CE5" w:rsidRDefault="00755CE5" w:rsidP="008053EE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2522C9A" w14:textId="77777777" w:rsid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4F5D2CE" w14:textId="77777777" w:rsidR="009475DE" w:rsidRDefault="009475D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5A4F87D" w14:textId="77777777" w:rsidR="009475DE" w:rsidRDefault="009475D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4DD8A1C" w14:textId="77777777" w:rsidR="009475DE" w:rsidRDefault="009475D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2081E94" w14:textId="77777777" w:rsidR="009475DE" w:rsidRDefault="009475D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C89D568" w14:textId="77777777" w:rsidR="009475DE" w:rsidRDefault="009475D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ECCAEC2" w14:textId="77777777" w:rsidR="009475DE" w:rsidRDefault="009475D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D5906E2" w14:textId="77777777" w:rsidR="009475DE" w:rsidRDefault="009475D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B69E275" w14:textId="77777777" w:rsidR="009475DE" w:rsidRDefault="009475D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6BFE682" w14:textId="77777777" w:rsidR="00EB7FEE" w:rsidRDefault="00EB7FE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AFAE8D6" w14:textId="77777777" w:rsidR="00EB7FEE" w:rsidRDefault="00EB7FE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6C32AE4" w14:textId="77777777" w:rsidR="00EB7FEE" w:rsidRDefault="00EB7FE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8513BCE" w14:textId="77777777" w:rsidR="00EB7FEE" w:rsidRDefault="00EB7FE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821763D" w14:textId="77777777" w:rsidR="009475DE" w:rsidRDefault="009475D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6C1C837" w14:textId="77777777" w:rsidR="009475DE" w:rsidRDefault="009475D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32ADFD1" w14:textId="77777777" w:rsidR="009475DE" w:rsidRDefault="009475D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ED915BE" w14:textId="77777777" w:rsidR="009475DE" w:rsidRDefault="009475D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923D213" w14:textId="77777777" w:rsidR="009475DE" w:rsidRPr="00755CE5" w:rsidRDefault="009475DE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E480D3A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48" w:type="dxa"/>
          </w:tcPr>
          <w:p w14:paraId="61150DCD" w14:textId="77777777" w:rsidR="00755CE5" w:rsidRP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55CE5" w14:paraId="608AA5B7" w14:textId="77777777" w:rsidTr="009475DE">
        <w:trPr>
          <w:trHeight w:val="503"/>
        </w:trPr>
        <w:tc>
          <w:tcPr>
            <w:tcW w:w="1377" w:type="dxa"/>
            <w:vMerge/>
          </w:tcPr>
          <w:p w14:paraId="66E0670A" w14:textId="712AEF5A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</w:tcPr>
          <w:p w14:paraId="49DDD2DC" w14:textId="6C15D0CF" w:rsidR="00755CE5" w:rsidRPr="007D3A17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2b: Ensures School Safety</w:t>
            </w:r>
          </w:p>
        </w:tc>
        <w:tc>
          <w:tcPr>
            <w:tcW w:w="3060" w:type="dxa"/>
          </w:tcPr>
          <w:p w14:paraId="1BF896C1" w14:textId="77777777" w:rsidR="00755CE5" w:rsidRPr="00645B89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Reviews, analyzes and adjusts school safety and discipline plans based on school data, crisis feedback, and current regulations/mandates.  </w:t>
            </w:r>
          </w:p>
          <w:p w14:paraId="2ABC1FD7" w14:textId="77777777" w:rsidR="00755CE5" w:rsidRPr="00645B89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E1E37A7" w14:textId="77777777" w:rsidR="00755CE5" w:rsidRPr="00645B89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Maintains and creates open communication processes that allow for proactive identification and intervention of potential incidents.  </w:t>
            </w:r>
          </w:p>
          <w:p w14:paraId="3849AC27" w14:textId="77777777" w:rsidR="00755CE5" w:rsidRPr="00645B89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D5E2DA1" w14:textId="77777777" w:rsidR="00755CE5" w:rsidRPr="00645B89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5B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Communicates to stakeholders regarding safety issues in a clear, appropriate, and timely manner.  </w:t>
            </w:r>
          </w:p>
          <w:p w14:paraId="5DEF0ECC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5" w:type="dxa"/>
          </w:tcPr>
          <w:p w14:paraId="2109750C" w14:textId="2FE3D0CD" w:rsidR="00755CE5" w:rsidRDefault="00EB7FEE" w:rsidP="00FC7401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Evidence on the use of safety data sets by school stakeholder groups.</w:t>
            </w:r>
            <w:r w:rsidR="00755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5B481A64" w14:textId="47A9267C" w:rsidR="00755CE5" w:rsidRPr="00A50380" w:rsidRDefault="00755CE5" w:rsidP="00FC7401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03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Communication logs (emails, letters, notes regarding phone conversations, etc.) to parents, staff, students, and/or community members regarding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school safety.</w:t>
            </w:r>
            <w:r w:rsidRPr="00A5038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1565704C" w14:textId="42041B56" w:rsidR="00755CE5" w:rsidRPr="00FC7401" w:rsidRDefault="00755CE5" w:rsidP="00FC7401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25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agendas and rosters,</w:t>
            </w:r>
            <w:r w:rsidRPr="000D60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faculty meeting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agendas and minutes, and/or other meeting agendas and minutes regarding school safety.</w:t>
            </w:r>
            <w:r w:rsidRPr="00FC74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6F91D518" w14:textId="4DE400B8" w:rsidR="00755CE5" w:rsidRPr="005C431B" w:rsidRDefault="00755CE5" w:rsidP="00FC7401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the i</w:t>
            </w:r>
            <w:r w:rsidRPr="005C43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mplement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ation of</w:t>
            </w:r>
            <w:r w:rsidRPr="005C43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school be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havioral and safety policies/</w:t>
            </w:r>
            <w:r w:rsidRPr="005C43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procedures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 Examples include, but are not limited to:</w:t>
            </w:r>
          </w:p>
          <w:p w14:paraId="48A8F07B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2789C28" w14:textId="07F63C22" w:rsidR="00755CE5" w:rsidRPr="00FC7401" w:rsidRDefault="00755CE5" w:rsidP="00FC7401">
            <w:pPr>
              <w:pStyle w:val="ListParagraph"/>
              <w:numPr>
                <w:ilvl w:val="1"/>
                <w:numId w:val="4"/>
              </w:numPr>
              <w:ind w:left="89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74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Safety drill and reports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197549A2" w14:textId="0C6D8A45" w:rsidR="00755CE5" w:rsidRPr="00FC7401" w:rsidRDefault="00755CE5" w:rsidP="00FC7401">
            <w:pPr>
              <w:pStyle w:val="ListParagraph"/>
              <w:numPr>
                <w:ilvl w:val="1"/>
                <w:numId w:val="4"/>
              </w:numPr>
              <w:ind w:left="89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74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Outside speakers dealing with safety issues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0312F3AB" w14:textId="615E2918" w:rsidR="00755CE5" w:rsidRDefault="00755CE5" w:rsidP="00FC7401">
            <w:pPr>
              <w:pStyle w:val="ListParagraph"/>
              <w:numPr>
                <w:ilvl w:val="1"/>
                <w:numId w:val="4"/>
              </w:numPr>
              <w:ind w:left="89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43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Signed affidavits from parents and faculty indicating understanding and acceptance of student/faculty handbook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302DFE26" w14:textId="745B681D" w:rsidR="00755CE5" w:rsidRDefault="00755CE5" w:rsidP="00FC7401">
            <w:pPr>
              <w:pStyle w:val="ListParagraph"/>
              <w:numPr>
                <w:ilvl w:val="1"/>
                <w:numId w:val="4"/>
              </w:numPr>
              <w:ind w:left="89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C74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Written School Safety and Behavioral Policies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796B54A8" w14:textId="3019F3B7" w:rsidR="00755CE5" w:rsidRPr="00FC7401" w:rsidRDefault="00755CE5" w:rsidP="00FC7401">
            <w:pPr>
              <w:pStyle w:val="ListParagraph"/>
              <w:numPr>
                <w:ilvl w:val="1"/>
                <w:numId w:val="4"/>
              </w:numPr>
              <w:ind w:left="89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23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Memorandum of Understanding (MOU) with local law enforcement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764F8F3D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D6BC4EF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7178FE3" w14:textId="77777777" w:rsid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48" w:type="dxa"/>
          </w:tcPr>
          <w:p w14:paraId="2BE3E310" w14:textId="77777777" w:rsidR="00755CE5" w:rsidRDefault="00755CE5" w:rsidP="0059407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55CE5" w14:paraId="71AF3105" w14:textId="77777777" w:rsidTr="009475DE">
        <w:trPr>
          <w:trHeight w:val="503"/>
        </w:trPr>
        <w:tc>
          <w:tcPr>
            <w:tcW w:w="1377" w:type="dxa"/>
            <w:vMerge w:val="restart"/>
          </w:tcPr>
          <w:p w14:paraId="6670AD24" w14:textId="3C8B3603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</w:tcPr>
          <w:p w14:paraId="0BAF28C8" w14:textId="6F7BBCBD" w:rsidR="00755CE5" w:rsidRPr="007D3A17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2c: 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Complies w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ith Federal, State, and LEA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Mandates</w:t>
            </w:r>
          </w:p>
        </w:tc>
        <w:tc>
          <w:tcPr>
            <w:tcW w:w="3060" w:type="dxa"/>
          </w:tcPr>
          <w:p w14:paraId="79048832" w14:textId="77777777" w:rsidR="00755CE5" w:rsidRPr="008D11EB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Designs protocols and processes in order to comply with federal, state and LEA mandates.</w:t>
            </w:r>
          </w:p>
          <w:p w14:paraId="3DE9CD31" w14:textId="77777777" w:rsidR="00755CE5" w:rsidRPr="008D11EB" w:rsidRDefault="00755CE5" w:rsidP="008053EE">
            <w:pPr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D71A159" w14:textId="77777777" w:rsidR="00755CE5" w:rsidRPr="008D11EB" w:rsidRDefault="00755CE5" w:rsidP="008053EE">
            <w:pPr>
              <w:tabs>
                <w:tab w:val="left" w:pos="720"/>
                <w:tab w:val="left" w:pos="1080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Consistently complies with federal, state, and LEA mandates and all contractual agreements in a timely and complete manner. </w:t>
            </w:r>
          </w:p>
          <w:p w14:paraId="59BC26F2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5" w:type="dxa"/>
          </w:tcPr>
          <w:p w14:paraId="6DB571C6" w14:textId="476F71AF" w:rsidR="00755CE5" w:rsidRDefault="00755CE5" w:rsidP="002451C3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timely compliance with federal, state, and LEA mandates.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00AD35C5" w14:textId="6ACA00FE" w:rsidR="00755CE5" w:rsidRDefault="00755CE5" w:rsidP="00096D77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6D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 members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regarding applicable </w:t>
            </w:r>
            <w:r w:rsidRPr="00096D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federal, state, and LEA mandates.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350D2064" w14:textId="2989082F" w:rsidR="00755CE5" w:rsidRPr="00096D77" w:rsidRDefault="00755CE5" w:rsidP="00096D77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6D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 agendas and rosters, faculty meeting agendas and minutes, and/or other meeting agendas and minutes regarding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applicable</w:t>
            </w:r>
            <w:r w:rsidRPr="00096D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federal, state, and LEA mandates.  </w:t>
            </w:r>
          </w:p>
          <w:p w14:paraId="53A066CE" w14:textId="77777777" w:rsidR="00755CE5" w:rsidRDefault="00755CE5" w:rsidP="0029270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6D6F670" w14:textId="185A0867" w:rsidR="00755CE5" w:rsidRDefault="00755CE5" w:rsidP="002451C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1CE0FE1" w14:textId="77777777" w:rsidR="00EB7FEE" w:rsidRDefault="00EB7FEE" w:rsidP="002451C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944088C" w14:textId="77777777" w:rsidR="00EB7FEE" w:rsidRDefault="00EB7FEE" w:rsidP="002451C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1010520" w14:textId="77777777" w:rsidR="00755CE5" w:rsidRDefault="00755CE5" w:rsidP="002451C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F2E6ED3" w14:textId="77777777" w:rsidR="00755CE5" w:rsidRDefault="00755CE5" w:rsidP="002451C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35E5218" w14:textId="77777777" w:rsidR="00755CE5" w:rsidRPr="000D60D2" w:rsidRDefault="00755CE5" w:rsidP="002451C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22EE4C9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48" w:type="dxa"/>
          </w:tcPr>
          <w:p w14:paraId="52A07B83" w14:textId="77777777" w:rsidR="00755CE5" w:rsidRDefault="00755CE5" w:rsidP="0059407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55CE5" w14:paraId="5E70B041" w14:textId="77777777" w:rsidTr="009475DE">
        <w:trPr>
          <w:trHeight w:val="503"/>
        </w:trPr>
        <w:tc>
          <w:tcPr>
            <w:tcW w:w="1377" w:type="dxa"/>
            <w:vMerge/>
          </w:tcPr>
          <w:p w14:paraId="215AA1FF" w14:textId="2A2BD1DB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</w:tcPr>
          <w:p w14:paraId="2D056A1C" w14:textId="4FB8DF1C" w:rsidR="00755CE5" w:rsidRPr="007D3A17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2d: Establishes and Implements Expe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ctations for Students and Staff</w:t>
            </w:r>
          </w:p>
        </w:tc>
        <w:tc>
          <w:tcPr>
            <w:tcW w:w="3060" w:type="dxa"/>
          </w:tcPr>
          <w:p w14:paraId="02540666" w14:textId="77777777" w:rsidR="00755CE5" w:rsidRPr="008D11EB" w:rsidRDefault="00755CE5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Engages students and staff members in developing expectations for learning and improved performance.  </w:t>
            </w:r>
          </w:p>
          <w:p w14:paraId="6C8626A2" w14:textId="77777777" w:rsidR="00755CE5" w:rsidRPr="008D11EB" w:rsidRDefault="00755CE5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184FBCD" w14:textId="77777777" w:rsidR="00755CE5" w:rsidRPr="008D11EB" w:rsidRDefault="00755CE5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Creates and revises rules and procedures to maintain a safe and positive school culture conducive to student learning. </w:t>
            </w:r>
          </w:p>
          <w:p w14:paraId="15BCEE6C" w14:textId="77777777" w:rsidR="00755CE5" w:rsidRPr="008D11EB" w:rsidRDefault="00755CE5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C135DF5" w14:textId="77777777" w:rsidR="00755CE5" w:rsidRPr="008D11EB" w:rsidRDefault="00755CE5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Communicates and enforces clear expectations, structures, and fair rules and procedures for students and staff.  </w:t>
            </w:r>
          </w:p>
          <w:p w14:paraId="43C49009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5" w:type="dxa"/>
          </w:tcPr>
          <w:p w14:paraId="6967A4DF" w14:textId="7BBC1B89" w:rsidR="00755CE5" w:rsidRDefault="00755CE5" w:rsidP="00BB2C0D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6D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 members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regarding expectations for students and staff.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7D6C46C0" w14:textId="54738087" w:rsidR="00755CE5" w:rsidRDefault="00755CE5" w:rsidP="00BB2C0D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96D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 agendas and rosters, faculty meeting agendas and minutes, and/or other meeting agendas and minutes regarding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expectations for students and staff.  </w:t>
            </w:r>
            <w:r w:rsidRPr="00096D7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482CF759" w14:textId="700A3A76" w:rsidR="00755CE5" w:rsidRDefault="00755CE5" w:rsidP="00BB2C0D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Signed </w:t>
            </w:r>
            <w:r w:rsidRPr="005C43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affidavits from parents and faculty indicating understanding and acceptance of student/faculty handbook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65371736" w14:textId="77777777" w:rsidR="00755CE5" w:rsidRDefault="00755CE5" w:rsidP="00BB2C0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D825CCB" w14:textId="77777777" w:rsidR="00755CE5" w:rsidRDefault="00755CE5" w:rsidP="00BB2C0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D2E99FB" w14:textId="77777777" w:rsidR="00755CE5" w:rsidRDefault="00755CE5" w:rsidP="00BB2C0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CF97116" w14:textId="77777777" w:rsidR="00755CE5" w:rsidRDefault="00755CE5" w:rsidP="00BB2C0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87462DD" w14:textId="77777777" w:rsidR="00755CE5" w:rsidRDefault="00755CE5" w:rsidP="00BB2C0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E0846BC" w14:textId="5FFB09ED" w:rsidR="00755CE5" w:rsidRPr="00BB2C0D" w:rsidRDefault="00755CE5" w:rsidP="00BB2C0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2C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29BAF00D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6D67745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48" w:type="dxa"/>
          </w:tcPr>
          <w:p w14:paraId="45C62B1C" w14:textId="77777777" w:rsidR="00755CE5" w:rsidRDefault="00755CE5" w:rsidP="0059407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55CE5" w14:paraId="7AF654BA" w14:textId="77777777" w:rsidTr="009475DE">
        <w:trPr>
          <w:trHeight w:val="503"/>
        </w:trPr>
        <w:tc>
          <w:tcPr>
            <w:tcW w:w="1377" w:type="dxa"/>
            <w:vMerge/>
          </w:tcPr>
          <w:p w14:paraId="6AE45DE5" w14:textId="5317A4A3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</w:tcPr>
          <w:p w14:paraId="55F30C3B" w14:textId="7E8E861D" w:rsidR="00755CE5" w:rsidRPr="007D3A17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2e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Communicate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 Effectively and Strategically</w:t>
            </w:r>
          </w:p>
        </w:tc>
        <w:tc>
          <w:tcPr>
            <w:tcW w:w="3060" w:type="dxa"/>
          </w:tcPr>
          <w:p w14:paraId="3CBC1559" w14:textId="77777777" w:rsidR="00755CE5" w:rsidRPr="008D11EB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Designs and utilizes a system of open communication that provides for the timely, responsible sharing of information to, from, and with staff and stakeholders. </w:t>
            </w:r>
          </w:p>
          <w:p w14:paraId="168BD944" w14:textId="77777777" w:rsidR="00755CE5" w:rsidRPr="008D11EB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E1AC8B1" w14:textId="77777777" w:rsidR="00755CE5" w:rsidRPr="008D11EB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Provides information in various formats in multiple ways through different media in order to ensure communication with staff and stakeholders. </w:t>
            </w:r>
          </w:p>
          <w:p w14:paraId="3491F09D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DC8875B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0FDA378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D7524A2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20B4660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8291EF4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5" w:type="dxa"/>
          </w:tcPr>
          <w:p w14:paraId="7C097878" w14:textId="6FDCEA93" w:rsidR="00755CE5" w:rsidRPr="008E43CA" w:rsidRDefault="00755CE5" w:rsidP="0013408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meeting minutes, agendas, rosters, and handbooks that support the implementation of key elements of a communications process.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125F979F" w14:textId="29C51115" w:rsidR="00755CE5" w:rsidRPr="00134089" w:rsidRDefault="00755CE5" w:rsidP="00134089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340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communication with stakeholders using various media.  Examp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les include, but not limited to:</w:t>
            </w:r>
          </w:p>
          <w:p w14:paraId="59C66E9B" w14:textId="77777777" w:rsidR="00755CE5" w:rsidRDefault="00755CE5" w:rsidP="008E43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C683A93" w14:textId="42E584C1" w:rsidR="00755CE5" w:rsidRDefault="00755CE5" w:rsidP="00EF1A16">
            <w:pPr>
              <w:pStyle w:val="ListParagraph"/>
              <w:numPr>
                <w:ilvl w:val="0"/>
                <w:numId w:val="4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Newsletters and updates to stakeholders.</w:t>
            </w:r>
          </w:p>
          <w:p w14:paraId="6BF49600" w14:textId="2394BCAC" w:rsidR="00755CE5" w:rsidRDefault="00755CE5" w:rsidP="00EF1A16">
            <w:pPr>
              <w:pStyle w:val="ListParagraph"/>
              <w:numPr>
                <w:ilvl w:val="0"/>
                <w:numId w:val="4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Utilization of social media / websites.</w:t>
            </w:r>
          </w:p>
          <w:p w14:paraId="212B7F67" w14:textId="35A60723" w:rsidR="00755CE5" w:rsidRDefault="00755CE5" w:rsidP="00EF1A16">
            <w:pPr>
              <w:pStyle w:val="ListParagraph"/>
              <w:numPr>
                <w:ilvl w:val="0"/>
                <w:numId w:val="4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Promotion of two-way communication with all stakeholders.</w:t>
            </w:r>
          </w:p>
          <w:p w14:paraId="184D3C34" w14:textId="3D6C98EA" w:rsidR="00755CE5" w:rsidRDefault="00755CE5" w:rsidP="00EF1A16">
            <w:pPr>
              <w:pStyle w:val="ListParagraph"/>
              <w:numPr>
                <w:ilvl w:val="0"/>
                <w:numId w:val="4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School call system.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5FD621E6" w14:textId="77777777" w:rsidR="00755CE5" w:rsidRDefault="00755CE5" w:rsidP="00134089">
            <w:p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4DF6E17" w14:textId="77777777" w:rsidR="00755CE5" w:rsidRDefault="00755CE5" w:rsidP="00134089">
            <w:p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A8F33A8" w14:textId="77777777" w:rsidR="00755CE5" w:rsidRDefault="00755CE5" w:rsidP="00134089">
            <w:p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2BDA2EC" w14:textId="77777777" w:rsidR="00755CE5" w:rsidRDefault="00755CE5" w:rsidP="00134089">
            <w:p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C4841EE" w14:textId="77777777" w:rsidR="00755CE5" w:rsidRDefault="00755CE5" w:rsidP="00134089">
            <w:p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B164171" w14:textId="77777777" w:rsidR="00755CE5" w:rsidRDefault="00755CE5" w:rsidP="00134089">
            <w:p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FD98129" w14:textId="77777777" w:rsidR="00755CE5" w:rsidRDefault="00755CE5" w:rsidP="00134089">
            <w:p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63CFE6D" w14:textId="77777777" w:rsidR="00755CE5" w:rsidRDefault="00755CE5" w:rsidP="00134089">
            <w:p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C956996" w14:textId="04D744EC" w:rsidR="00755CE5" w:rsidRPr="008E43CA" w:rsidRDefault="00755CE5" w:rsidP="00134089">
            <w:p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43C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4248" w:type="dxa"/>
          </w:tcPr>
          <w:p w14:paraId="2635D9EE" w14:textId="77777777" w:rsidR="00755CE5" w:rsidRDefault="00755CE5" w:rsidP="0059407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55CE5" w14:paraId="3A31E1E9" w14:textId="77777777" w:rsidTr="009475DE">
        <w:trPr>
          <w:trHeight w:val="503"/>
        </w:trPr>
        <w:tc>
          <w:tcPr>
            <w:tcW w:w="1377" w:type="dxa"/>
            <w:vMerge w:val="restart"/>
          </w:tcPr>
          <w:p w14:paraId="2A08E457" w14:textId="1ABFC974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</w:tcPr>
          <w:p w14:paraId="322C9B33" w14:textId="1094154A" w:rsidR="00755CE5" w:rsidRPr="007D3A17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2f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Manages Conflict Constructively</w:t>
            </w:r>
          </w:p>
        </w:tc>
        <w:tc>
          <w:tcPr>
            <w:tcW w:w="3060" w:type="dxa"/>
          </w:tcPr>
          <w:p w14:paraId="1C0166CA" w14:textId="77777777" w:rsidR="00755CE5" w:rsidRPr="008D11EB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Consistently resolves school-based problems/conflicts in a fair, democratic way.   </w:t>
            </w:r>
          </w:p>
          <w:p w14:paraId="7CD121FB" w14:textId="77777777" w:rsidR="00755CE5" w:rsidRPr="008D11EB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E1188C6" w14:textId="77777777" w:rsidR="00755CE5" w:rsidRPr="008D11EB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Provides opportunities for affected stakeholders (students, staff, and parents) to express opinions and discusses options to address discordant issues. </w:t>
            </w:r>
          </w:p>
          <w:p w14:paraId="01B91808" w14:textId="77777777" w:rsidR="00755CE5" w:rsidRPr="008D11EB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4DBA760" w14:textId="77777777" w:rsidR="00755CE5" w:rsidRPr="008D11EB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11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Implements and reviews solutions that address discordant issues.  </w:t>
            </w:r>
          </w:p>
          <w:p w14:paraId="744AB2D7" w14:textId="69B0D7C1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D70B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545" w:type="dxa"/>
          </w:tcPr>
          <w:p w14:paraId="1729F29D" w14:textId="77777777" w:rsidR="00755CE5" w:rsidRDefault="00755CE5" w:rsidP="009F657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3B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 members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regarding mediation processes, as well as agreed upon solutions.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30419408" w14:textId="68EEBC3B" w:rsidR="00755CE5" w:rsidRPr="009F657B" w:rsidRDefault="00755CE5" w:rsidP="009F657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5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 agendas and rosters, faculty meeting agendas and minutes, and/or other meeting agendas and minutes regarding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mediation processes, as well as agreed upon solutions.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098A794C" w14:textId="09B96820" w:rsidR="00755CE5" w:rsidRDefault="00755CE5" w:rsidP="00D873EA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Establish and enforce processes that address conflict and appeals.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205C0305" w14:textId="212A4645" w:rsidR="00755CE5" w:rsidRDefault="00755CE5" w:rsidP="00D873EA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Establish, publish, and enforce anti-bullying policies.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04ECA951" w14:textId="70EC4D3D" w:rsidR="00755CE5" w:rsidRDefault="00755CE5" w:rsidP="00D873EA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Professional development for staff </w:t>
            </w:r>
            <w:r w:rsidR="00EB7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 effectively address conflict so that resolutions can be achieved prior to administrator involvement.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1BBDB64E" w14:textId="36B5CBB6" w:rsidR="00755CE5" w:rsidRDefault="00755CE5" w:rsidP="0070647C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School climate surveys completed by stakeholders.</w:t>
            </w:r>
          </w:p>
          <w:p w14:paraId="4F364C97" w14:textId="77777777" w:rsidR="00755CE5" w:rsidRDefault="00755CE5" w:rsidP="00645486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6A0D0FB" w14:textId="5B04A0CD" w:rsidR="00755CE5" w:rsidRDefault="00755CE5" w:rsidP="0070647C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Discipline reports:</w:t>
            </w:r>
          </w:p>
          <w:p w14:paraId="0B147FD8" w14:textId="77777777" w:rsidR="00755CE5" w:rsidRPr="00645486" w:rsidRDefault="00755CE5" w:rsidP="00645486">
            <w:pPr>
              <w:pStyle w:val="ListParagraph"/>
              <w:ind w:left="14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1251F15" w14:textId="0F30B7B7" w:rsidR="00755CE5" w:rsidRPr="00AE2A47" w:rsidRDefault="00755CE5" w:rsidP="00EF1A16">
            <w:pPr>
              <w:pStyle w:val="ListParagraph"/>
              <w:numPr>
                <w:ilvl w:val="0"/>
                <w:numId w:val="29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Student-to-t</w:t>
            </w:r>
            <w:r w:rsidRPr="00645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acher.</w:t>
            </w:r>
          </w:p>
          <w:p w14:paraId="64BDB5B2" w14:textId="77777777" w:rsidR="00EB7FEE" w:rsidRDefault="00755CE5" w:rsidP="00EB7FEE">
            <w:pPr>
              <w:pStyle w:val="ListParagraph"/>
              <w:numPr>
                <w:ilvl w:val="0"/>
                <w:numId w:val="29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Student-to-student </w:t>
            </w:r>
            <w:r w:rsidRPr="00645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discipline issues</w:t>
            </w:r>
            <w:r w:rsidR="00EB7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2D1A6AD3" w14:textId="7735F837" w:rsidR="00755CE5" w:rsidRPr="00EB7FEE" w:rsidRDefault="00EB7FEE" w:rsidP="00EB7FEE">
            <w:pPr>
              <w:pStyle w:val="ListParagraph"/>
              <w:numPr>
                <w:ilvl w:val="0"/>
                <w:numId w:val="29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Staff-to-staff discipline issues.</w:t>
            </w:r>
            <w:r w:rsidR="00755CE5" w:rsidRPr="00EB7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387606BC" w14:textId="3CBBFB66" w:rsidR="00755CE5" w:rsidRDefault="00755CE5" w:rsidP="0064548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1AF9865" w14:textId="77777777" w:rsidR="00755CE5" w:rsidRDefault="00755CE5" w:rsidP="0064548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87644F2" w14:textId="77777777" w:rsidR="00755CE5" w:rsidRPr="00645486" w:rsidRDefault="00755CE5" w:rsidP="0064548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C90CFE5" w14:textId="77777777" w:rsidR="00755CE5" w:rsidRDefault="00755CE5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9D19817" w14:textId="77777777" w:rsidR="00755CE5" w:rsidRDefault="00755CE5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4017426" w14:textId="77777777" w:rsidR="00755CE5" w:rsidRDefault="00755CE5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6D1DB06" w14:textId="77777777" w:rsidR="00755CE5" w:rsidRDefault="00755CE5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BCC73BB" w14:textId="77777777" w:rsidR="00755CE5" w:rsidRDefault="00755CE5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D80C532" w14:textId="77777777" w:rsidR="00755CE5" w:rsidRDefault="00755CE5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019D72B" w14:textId="77777777" w:rsidR="00755CE5" w:rsidRDefault="00755CE5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ED7AFFD" w14:textId="77777777" w:rsidR="00CA47E9" w:rsidRDefault="00CA47E9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3877E63" w14:textId="77777777" w:rsidR="00CA47E9" w:rsidRDefault="00CA47E9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8C488C4" w14:textId="77777777" w:rsidR="00755CE5" w:rsidRDefault="00755CE5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6BF9BF3" w14:textId="77777777" w:rsidR="00755CE5" w:rsidRDefault="00755CE5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FCE7D75" w14:textId="77777777" w:rsidR="00755CE5" w:rsidRDefault="00755CE5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FAFFCF2" w14:textId="77777777" w:rsidR="00755CE5" w:rsidRDefault="00755CE5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D87AB1B" w14:textId="77777777" w:rsidR="00755CE5" w:rsidRDefault="00755CE5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149E061" w14:textId="77777777" w:rsidR="00755CE5" w:rsidRPr="0070647C" w:rsidRDefault="00755CE5" w:rsidP="0070647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0BBCE99" w14:textId="77777777" w:rsidR="00755CE5" w:rsidRPr="00AD5897" w:rsidRDefault="00755CE5" w:rsidP="00AD5897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48" w:type="dxa"/>
          </w:tcPr>
          <w:p w14:paraId="2A5FD9C3" w14:textId="77777777" w:rsidR="00755CE5" w:rsidRDefault="00755CE5" w:rsidP="0059407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55CE5" w14:paraId="0D8555B7" w14:textId="77777777" w:rsidTr="009475DE">
        <w:trPr>
          <w:trHeight w:val="503"/>
        </w:trPr>
        <w:tc>
          <w:tcPr>
            <w:tcW w:w="1377" w:type="dxa"/>
            <w:vMerge/>
          </w:tcPr>
          <w:p w14:paraId="731601CA" w14:textId="5CF0548A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3" w:type="dxa"/>
          </w:tcPr>
          <w:p w14:paraId="2E4F86F0" w14:textId="7552C6C0" w:rsidR="00755CE5" w:rsidRPr="007D3A17" w:rsidRDefault="00755CE5" w:rsidP="009E4C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2g:  </w:t>
            </w:r>
            <w:r w:rsidRPr="00C351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Ensures a High Quality, High Performing Staff: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3060" w:type="dxa"/>
          </w:tcPr>
          <w:p w14:paraId="179C53B0" w14:textId="77777777" w:rsidR="00755CE5" w:rsidRPr="00C3510B" w:rsidRDefault="00755CE5" w:rsidP="00C35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51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Supervises and evaluates all staff in a fair and equitable manner following LEA procedures and uses the results to improve performance.</w:t>
            </w:r>
          </w:p>
          <w:p w14:paraId="63433E02" w14:textId="77777777" w:rsidR="00755CE5" w:rsidRPr="00C3510B" w:rsidRDefault="00755CE5" w:rsidP="00C35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5AEBFF9" w14:textId="398944A1" w:rsidR="00755CE5" w:rsidRPr="00C3510B" w:rsidRDefault="00755CE5" w:rsidP="00C35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51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Recruits and retains high quality staff that meets the diverse needs of students.</w:t>
            </w:r>
          </w:p>
          <w:p w14:paraId="3C0786DA" w14:textId="77777777" w:rsidR="00755CE5" w:rsidRPr="00C3510B" w:rsidRDefault="00755CE5" w:rsidP="00C35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7CD3968" w14:textId="77777777" w:rsidR="00755CE5" w:rsidRPr="00C3510B" w:rsidRDefault="00755CE5" w:rsidP="00C35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51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Participates with appropriate personnel to select highly qualified staff. </w:t>
            </w:r>
          </w:p>
          <w:p w14:paraId="672006F2" w14:textId="77777777" w:rsidR="00755CE5" w:rsidRPr="00C3510B" w:rsidRDefault="00755CE5" w:rsidP="00C35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2B76CA5" w14:textId="77777777" w:rsidR="00755CE5" w:rsidRPr="00C3510B" w:rsidRDefault="00755CE5" w:rsidP="00C35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51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Provides processes to support all new personnel.</w:t>
            </w:r>
          </w:p>
          <w:p w14:paraId="61CFE402" w14:textId="77777777" w:rsidR="00755CE5" w:rsidRPr="00C3510B" w:rsidRDefault="00755CE5" w:rsidP="00C35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F6B1A68" w14:textId="3807CCAF" w:rsidR="00755CE5" w:rsidRDefault="00755CE5" w:rsidP="00C3510B">
            <w:pPr>
              <w:rPr>
                <w:sz w:val="28"/>
                <w:szCs w:val="28"/>
              </w:rPr>
            </w:pPr>
            <w:r w:rsidRPr="00C351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Maintains a high performing staff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C351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which is focused on improving student achievement.</w:t>
            </w:r>
          </w:p>
          <w:p w14:paraId="3BF87609" w14:textId="77777777" w:rsidR="00755CE5" w:rsidRDefault="00755CE5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45" w:type="dxa"/>
          </w:tcPr>
          <w:p w14:paraId="63F13838" w14:textId="77777777" w:rsidR="009E4C7B" w:rsidRDefault="00CA47E9" w:rsidP="00CA47E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that staff observations/evaluations were completed with fidelity.</w:t>
            </w:r>
            <w:r w:rsidR="009E4C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630A4C67" w14:textId="77777777" w:rsidR="009E4C7B" w:rsidRDefault="009E4C7B" w:rsidP="009E4C7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Utilization of multiple measures for instructional planning and decision making.  Examples include, but are not limited to:</w:t>
            </w:r>
          </w:p>
          <w:p w14:paraId="1D220434" w14:textId="77777777" w:rsidR="009E4C7B" w:rsidRDefault="009E4C7B" w:rsidP="009E4C7B">
            <w:pPr>
              <w:pStyle w:val="ListParagraph"/>
              <w:numPr>
                <w:ilvl w:val="1"/>
                <w:numId w:val="13"/>
              </w:numPr>
              <w:ind w:left="85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School Performance Profile data</w:t>
            </w:r>
          </w:p>
          <w:p w14:paraId="3D08113D" w14:textId="666E9F9D" w:rsidR="009E4C7B" w:rsidRDefault="009E4C7B" w:rsidP="009E4C7B">
            <w:pPr>
              <w:pStyle w:val="ListParagraph"/>
              <w:numPr>
                <w:ilvl w:val="1"/>
                <w:numId w:val="13"/>
              </w:numPr>
              <w:ind w:left="85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</w:t>
            </w:r>
            <w:r w:rsidR="00DA44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rrelations between teacher ratings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and PVAAS)</w:t>
            </w:r>
          </w:p>
          <w:p w14:paraId="2C2624A3" w14:textId="7C0C901B" w:rsidR="009E4C7B" w:rsidRPr="009E4C7B" w:rsidRDefault="009E4C7B" w:rsidP="009E4C7B">
            <w:pPr>
              <w:pStyle w:val="ListParagraph"/>
              <w:numPr>
                <w:ilvl w:val="1"/>
                <w:numId w:val="13"/>
              </w:numPr>
              <w:ind w:left="85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SLO data</w:t>
            </w:r>
          </w:p>
          <w:p w14:paraId="472C8643" w14:textId="039FA44C" w:rsidR="00CA47E9" w:rsidRPr="009E4C7B" w:rsidRDefault="00CA47E9" w:rsidP="009E4C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9E3F889" w14:textId="47529627" w:rsidR="00755CE5" w:rsidRDefault="00CA47E9" w:rsidP="00CA47E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9033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a process to identify instructional needs and development of professional plans for teachers.</w:t>
            </w:r>
          </w:p>
          <w:p w14:paraId="39C2A033" w14:textId="77777777" w:rsidR="00755CE5" w:rsidRDefault="00755CE5" w:rsidP="00DE7B11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8456E1F" w14:textId="48F15F6E" w:rsidR="00755CE5" w:rsidRPr="001A1EAD" w:rsidRDefault="00755CE5" w:rsidP="001A1EAD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Staff turnover: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4D7C5E0A" w14:textId="75BDD31D" w:rsidR="00755CE5" w:rsidRPr="001A1EAD" w:rsidRDefault="00755CE5" w:rsidP="00EF1A16">
            <w:pPr>
              <w:pStyle w:val="ListParagraph"/>
              <w:numPr>
                <w:ilvl w:val="0"/>
                <w:numId w:val="31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A1E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% of yearly staff turnover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1D846FFE" w14:textId="644CEA1A" w:rsidR="00755CE5" w:rsidRDefault="00755CE5" w:rsidP="00EF1A16">
            <w:pPr>
              <w:pStyle w:val="ListParagraph"/>
              <w:numPr>
                <w:ilvl w:val="0"/>
                <w:numId w:val="31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Reasons for staff leaving.</w:t>
            </w:r>
          </w:p>
          <w:p w14:paraId="7A8884BD" w14:textId="1615FB0D" w:rsidR="00755CE5" w:rsidRPr="001A1EAD" w:rsidRDefault="00755CE5" w:rsidP="00EF1A16">
            <w:pPr>
              <w:pStyle w:val="ListParagraph"/>
              <w:numPr>
                <w:ilvl w:val="0"/>
                <w:numId w:val="31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Reasons for staff </w:t>
            </w:r>
            <w:r w:rsidRPr="001A1EA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remaining in position.</w:t>
            </w:r>
          </w:p>
          <w:p w14:paraId="62593A0C" w14:textId="77777777" w:rsidR="00755CE5" w:rsidRPr="00696FE3" w:rsidRDefault="00755CE5" w:rsidP="00DE7B1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8376D19" w14:textId="148B8EC9" w:rsidR="00755CE5" w:rsidRDefault="00755CE5" w:rsidP="00DE7B11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Staff recruitment:</w:t>
            </w:r>
          </w:p>
          <w:p w14:paraId="25A8C03B" w14:textId="77777777" w:rsidR="00755CE5" w:rsidRPr="001A1EAD" w:rsidRDefault="00755CE5" w:rsidP="001A1EAD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432960F" w14:textId="1B1AEEE4" w:rsidR="00755CE5" w:rsidRPr="001A1EAD" w:rsidRDefault="00755CE5" w:rsidP="00EF1A16">
            <w:pPr>
              <w:pStyle w:val="ListParagraph"/>
              <w:numPr>
                <w:ilvl w:val="0"/>
                <w:numId w:val="34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List of recruiting activities.</w:t>
            </w:r>
          </w:p>
          <w:p w14:paraId="225110BF" w14:textId="45C3F006" w:rsidR="00755CE5" w:rsidRPr="001A1EAD" w:rsidRDefault="00755CE5" w:rsidP="00EF1A16">
            <w:pPr>
              <w:pStyle w:val="ListParagraph"/>
              <w:numPr>
                <w:ilvl w:val="0"/>
                <w:numId w:val="34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#of staff hired as direct result of recruiting activities.</w:t>
            </w:r>
          </w:p>
          <w:p w14:paraId="579CD78D" w14:textId="08DC0022" w:rsidR="00755CE5" w:rsidRPr="001A1EAD" w:rsidRDefault="00755CE5" w:rsidP="00EF1A16">
            <w:pPr>
              <w:pStyle w:val="ListParagraph"/>
              <w:numPr>
                <w:ilvl w:val="0"/>
                <w:numId w:val="34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Employment history of those recruited.</w:t>
            </w:r>
          </w:p>
          <w:p w14:paraId="41F13762" w14:textId="0FECEFD2" w:rsidR="00755CE5" w:rsidRDefault="00755CE5" w:rsidP="00EF1A16">
            <w:pPr>
              <w:pStyle w:val="ListParagraph"/>
              <w:numPr>
                <w:ilvl w:val="0"/>
                <w:numId w:val="34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Quality of obse</w:t>
            </w:r>
            <w:r w:rsidR="00CA4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rvations/demonstrations (if required)</w:t>
            </w:r>
          </w:p>
          <w:p w14:paraId="58F04409" w14:textId="3AACF4C5" w:rsidR="00755CE5" w:rsidRDefault="00CA47E9" w:rsidP="00EF1A16">
            <w:pPr>
              <w:pStyle w:val="ListParagraph"/>
              <w:numPr>
                <w:ilvl w:val="0"/>
                <w:numId w:val="34"/>
              </w:numPr>
              <w:ind w:left="805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Length of time in previous position. </w:t>
            </w:r>
          </w:p>
          <w:p w14:paraId="00AFEBCD" w14:textId="77777777" w:rsidR="00755CE5" w:rsidRPr="00DE7B11" w:rsidRDefault="00755CE5" w:rsidP="00DE7B11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3286BD5" w14:textId="43C37F23" w:rsidR="00CA47E9" w:rsidRDefault="00755CE5" w:rsidP="00CA47E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B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Feedback from staff (prof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essional</w:t>
            </w:r>
            <w:r w:rsidRPr="00DE7B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/support) on quality of induction activities.</w:t>
            </w:r>
            <w:r w:rsidR="00CA47E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1A68DBC3" w14:textId="77777777" w:rsidR="00CA47E9" w:rsidRPr="008C793D" w:rsidRDefault="00CA47E9" w:rsidP="00CA47E9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Documentation that processes are in place to address concerns that affect student achievement.  </w:t>
            </w:r>
          </w:p>
          <w:p w14:paraId="2B774A44" w14:textId="77777777" w:rsidR="00CA47E9" w:rsidRPr="00CA47E9" w:rsidRDefault="00CA47E9" w:rsidP="00CA47E9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BE4D5DD" w14:textId="77777777" w:rsid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4ED620A" w14:textId="77777777" w:rsid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1D702E8" w14:textId="77777777" w:rsid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0975FFE" w14:textId="77777777" w:rsid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A4A415B" w14:textId="77777777" w:rsid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DBA0EBC" w14:textId="77777777" w:rsid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5D4117F" w14:textId="77777777" w:rsid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3B00EC0" w14:textId="77777777" w:rsid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432BEE1" w14:textId="77777777" w:rsid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5D510BC" w14:textId="2AA2D9C1" w:rsidR="00755CE5" w:rsidRPr="00755CE5" w:rsidRDefault="00755CE5" w:rsidP="00755CE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48" w:type="dxa"/>
          </w:tcPr>
          <w:p w14:paraId="024AE023" w14:textId="77777777" w:rsidR="00755CE5" w:rsidRDefault="00755CE5" w:rsidP="0059407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272BD6F5" w14:textId="772634A7" w:rsidR="00933EF5" w:rsidRPr="00AB69ED" w:rsidRDefault="00450AB1" w:rsidP="00AB69ED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AB69ED">
        <w:rPr>
          <w:rFonts w:ascii="Times New Roman" w:hAnsi="Times New Roman" w:cs="Times New Roman"/>
          <w:b/>
          <w:color w:val="000000"/>
          <w:sz w:val="32"/>
          <w:szCs w:val="32"/>
        </w:rPr>
        <w:lastRenderedPageBreak/>
        <w:t>Domain 3</w:t>
      </w:r>
      <w:r w:rsidR="00933EF5" w:rsidRPr="00AB69ED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:  </w:t>
      </w:r>
      <w:r w:rsidRPr="00AB69ED">
        <w:rPr>
          <w:rFonts w:ascii="Times New Roman" w:hAnsi="Times New Roman" w:cs="Times New Roman"/>
          <w:b/>
          <w:color w:val="000000"/>
          <w:sz w:val="32"/>
          <w:szCs w:val="32"/>
        </w:rPr>
        <w:t>Leadership for Learning</w:t>
      </w:r>
    </w:p>
    <w:p w14:paraId="2979D633" w14:textId="77777777" w:rsidR="00FE4956" w:rsidRDefault="00FE4956" w:rsidP="003F2844">
      <w:pPr>
        <w:outlineLvl w:val="0"/>
        <w:rPr>
          <w:rFonts w:ascii="Times New Roman" w:hAnsi="Times New Roman" w:cs="Times New Roman"/>
          <w:b/>
          <w:color w:val="000000"/>
        </w:rPr>
      </w:pPr>
    </w:p>
    <w:tbl>
      <w:tblPr>
        <w:tblStyle w:val="TableGrid"/>
        <w:tblW w:w="14607" w:type="dxa"/>
        <w:tblInd w:w="-70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368"/>
        <w:gridCol w:w="1368"/>
        <w:gridCol w:w="3069"/>
        <w:gridCol w:w="4536"/>
        <w:gridCol w:w="4266"/>
      </w:tblGrid>
      <w:tr w:rsidR="00187B94" w14:paraId="00E85AC9" w14:textId="77777777" w:rsidTr="009475DE">
        <w:trPr>
          <w:trHeight w:val="503"/>
        </w:trPr>
        <w:tc>
          <w:tcPr>
            <w:tcW w:w="1368" w:type="dxa"/>
            <w:shd w:val="pct15" w:color="auto" w:fill="auto"/>
          </w:tcPr>
          <w:p w14:paraId="5DAF5D5B" w14:textId="77777777" w:rsidR="00187B94" w:rsidRPr="007B7B01" w:rsidRDefault="00187B94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Domain</w:t>
            </w:r>
          </w:p>
        </w:tc>
        <w:tc>
          <w:tcPr>
            <w:tcW w:w="1368" w:type="dxa"/>
            <w:shd w:val="pct15" w:color="auto" w:fill="auto"/>
          </w:tcPr>
          <w:p w14:paraId="2B9D4C6B" w14:textId="77777777" w:rsidR="00187B94" w:rsidRPr="007B7B01" w:rsidRDefault="00187B94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Component</w:t>
            </w:r>
          </w:p>
        </w:tc>
        <w:tc>
          <w:tcPr>
            <w:tcW w:w="3069" w:type="dxa"/>
            <w:shd w:val="pct15" w:color="auto" w:fill="auto"/>
          </w:tcPr>
          <w:p w14:paraId="4C896EFA" w14:textId="77777777" w:rsidR="00187B94" w:rsidRPr="007B7B01" w:rsidRDefault="00187B94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Description from Rubric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B63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Proficient Category</w:t>
            </w:r>
          </w:p>
        </w:tc>
        <w:tc>
          <w:tcPr>
            <w:tcW w:w="4536" w:type="dxa"/>
            <w:shd w:val="pct15" w:color="auto" w:fill="auto"/>
          </w:tcPr>
          <w:p w14:paraId="4F7338F2" w14:textId="77777777" w:rsidR="00187B94" w:rsidRPr="007B7B01" w:rsidRDefault="00187B94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Types of </w:t>
            </w:r>
            <w:r w:rsidRPr="007B7B01">
              <w:rPr>
                <w:rFonts w:ascii="Times New Roman" w:hAnsi="Times New Roman" w:cs="Times New Roman"/>
                <w:color w:val="000000"/>
              </w:rPr>
              <w:t>Evidence</w:t>
            </w:r>
            <w:r>
              <w:rPr>
                <w:rFonts w:ascii="Times New Roman" w:hAnsi="Times New Roman" w:cs="Times New Roman"/>
                <w:color w:val="000000"/>
              </w:rPr>
              <w:t xml:space="preserve"> - General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Provided as Examples</w:t>
            </w:r>
            <w:r w:rsidRPr="00B63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Only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B63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 Entity Determines Specific Evidence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to be Used for Evaluation</w:t>
            </w:r>
          </w:p>
          <w:p w14:paraId="125C8ABC" w14:textId="77777777" w:rsidR="00187B94" w:rsidRPr="007B7B01" w:rsidRDefault="00187B94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6" w:type="dxa"/>
            <w:shd w:val="pct15" w:color="auto" w:fill="auto"/>
          </w:tcPr>
          <w:p w14:paraId="41BCBE96" w14:textId="00A0BC41" w:rsidR="00187B94" w:rsidRDefault="00AB538F" w:rsidP="009F65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Locally Agreed Upon Evidence, </w:t>
            </w:r>
            <w:r>
              <w:rPr>
                <w:rFonts w:ascii="Times New Roman" w:hAnsi="Times New Roman" w:cs="Times New Roman"/>
                <w:color w:val="000000"/>
              </w:rPr>
              <w:br/>
              <w:t>Timelines, Impact</w:t>
            </w:r>
            <w:r w:rsidR="00187B9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187B94" w14:paraId="154E9B0F" w14:textId="77777777" w:rsidTr="009475DE">
        <w:trPr>
          <w:trHeight w:val="503"/>
        </w:trPr>
        <w:tc>
          <w:tcPr>
            <w:tcW w:w="1368" w:type="dxa"/>
          </w:tcPr>
          <w:p w14:paraId="01B7B11E" w14:textId="77777777" w:rsidR="00187B94" w:rsidRPr="00F260CC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Domain 3:  Leadership for Learning</w:t>
            </w:r>
          </w:p>
          <w:p w14:paraId="6CEF7FC6" w14:textId="77777777" w:rsidR="00187B94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</w:tcPr>
          <w:p w14:paraId="3B05B5F5" w14:textId="7F126F09" w:rsidR="00187B94" w:rsidRPr="007D3A17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a: Leads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School Improvement Initiatives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69" w:type="dxa"/>
          </w:tcPr>
          <w:p w14:paraId="013AB3BF" w14:textId="70DDF0E4" w:rsidR="00187B94" w:rsidRPr="00E060FF" w:rsidRDefault="001D738A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Develops a school improvement p</w:t>
            </w:r>
            <w:r w:rsidR="00187B94"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lan, as well as establishes clear and consistent processes and systems to:</w:t>
            </w:r>
          </w:p>
          <w:p w14:paraId="440E5A2A" w14:textId="77777777" w:rsidR="00187B94" w:rsidRPr="00E060FF" w:rsidRDefault="00187B94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5A5C470" w14:textId="0DEDEFBC" w:rsidR="00187B94" w:rsidRPr="00E060FF" w:rsidRDefault="001D738A" w:rsidP="008053EE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Implement s school i</w:t>
            </w:r>
            <w:r w:rsidR="00187B94"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mprovement Plan.</w:t>
            </w:r>
          </w:p>
          <w:p w14:paraId="736DF76B" w14:textId="77777777" w:rsidR="00187B94" w:rsidRPr="00E060FF" w:rsidRDefault="00187B94" w:rsidP="008053EE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Monitor and evaluate progress </w:t>
            </w: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toward achieving school improvement goals and student outcomes.</w:t>
            </w:r>
          </w:p>
          <w:p w14:paraId="65225417" w14:textId="5CB9B217" w:rsidR="00187B94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Revise school improvement goals and outcomes based on data analysis.</w:t>
            </w:r>
          </w:p>
        </w:tc>
        <w:tc>
          <w:tcPr>
            <w:tcW w:w="4536" w:type="dxa"/>
          </w:tcPr>
          <w:p w14:paraId="389CD32D" w14:textId="7B1C8B1E" w:rsidR="00187B94" w:rsidRDefault="00187B94" w:rsidP="00FD347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3B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 members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regarding school improvement initiatives.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6F9AE19E" w14:textId="00C39FCD" w:rsidR="00187B94" w:rsidRDefault="00187B94" w:rsidP="00FD347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5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Program agendas and rosters, faculty meeting agendas and minutes, and/or other meeting agendas and minutes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regarding school improvement initiatives.   </w:t>
            </w:r>
          </w:p>
          <w:p w14:paraId="75D5B9BB" w14:textId="77777777" w:rsidR="00187B94" w:rsidRPr="00BE335B" w:rsidRDefault="00187B94" w:rsidP="00FD347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C245293" w14:textId="5EA80A2A" w:rsidR="00187B94" w:rsidRDefault="00187B94" w:rsidP="00FD347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Develops actions plans based on school and student data.</w:t>
            </w:r>
          </w:p>
          <w:p w14:paraId="1017BBF1" w14:textId="77777777" w:rsidR="00187B94" w:rsidRDefault="00187B94" w:rsidP="00FD347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7E259D1" w14:textId="1CCBAAED" w:rsidR="00187B94" w:rsidRDefault="001D738A" w:rsidP="00FD347F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Feedback from stakeholders</w:t>
            </w:r>
            <w:r w:rsidR="0062067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412F5AEC" w14:textId="77777777" w:rsidR="001D738A" w:rsidRPr="008C793D" w:rsidRDefault="001D738A" w:rsidP="001D738A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Progress on school performance initiatives. </w:t>
            </w:r>
          </w:p>
          <w:p w14:paraId="1B2DE011" w14:textId="77777777" w:rsidR="001D738A" w:rsidRPr="001D738A" w:rsidRDefault="001D738A" w:rsidP="001D738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100D942" w14:textId="77777777" w:rsidR="00187B94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66" w:type="dxa"/>
          </w:tcPr>
          <w:p w14:paraId="2E2324FC" w14:textId="5F7E6CE3" w:rsidR="00187B94" w:rsidRDefault="00187B94" w:rsidP="0059407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87B94" w14:paraId="3DAAD115" w14:textId="77777777" w:rsidTr="009475DE">
        <w:trPr>
          <w:trHeight w:val="503"/>
        </w:trPr>
        <w:tc>
          <w:tcPr>
            <w:tcW w:w="1368" w:type="dxa"/>
            <w:vMerge w:val="restart"/>
          </w:tcPr>
          <w:p w14:paraId="25242327" w14:textId="62FC3896" w:rsidR="00187B94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</w:tcPr>
          <w:p w14:paraId="766551DA" w14:textId="29DC73AC" w:rsidR="00187B94" w:rsidRPr="007D3A17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3b: Aligns Curricula, Instruction, and Assessments</w:t>
            </w:r>
          </w:p>
        </w:tc>
        <w:tc>
          <w:tcPr>
            <w:tcW w:w="3069" w:type="dxa"/>
          </w:tcPr>
          <w:p w14:paraId="094E6395" w14:textId="77777777" w:rsidR="00187B94" w:rsidRPr="00E060FF" w:rsidRDefault="00187B94" w:rsidP="00684C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Consistently ensures that the LEA’s curricula are implemented with fidelity throughout the school. </w:t>
            </w:r>
          </w:p>
          <w:p w14:paraId="1F4EF34B" w14:textId="77777777" w:rsidR="00187B94" w:rsidRPr="00E060FF" w:rsidRDefault="00187B94" w:rsidP="00684C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2D84583" w14:textId="77777777" w:rsidR="00187B94" w:rsidRPr="00E060FF" w:rsidRDefault="00187B94" w:rsidP="00684C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Aligns curricula with assessments and instructional material.  </w:t>
            </w:r>
          </w:p>
          <w:p w14:paraId="2DEF6E16" w14:textId="77777777" w:rsidR="00187B94" w:rsidRPr="00E060FF" w:rsidRDefault="00187B94" w:rsidP="00684C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55EFE02" w14:textId="77777777" w:rsidR="00187B94" w:rsidRPr="00E060FF" w:rsidRDefault="00187B94" w:rsidP="00684C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Engages staff in curricula planning and instruction based upon state and local assessments.  </w:t>
            </w:r>
          </w:p>
          <w:p w14:paraId="38437F86" w14:textId="77777777" w:rsidR="00187B94" w:rsidRPr="00E060FF" w:rsidRDefault="00187B94" w:rsidP="00684C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08007A2" w14:textId="77777777" w:rsidR="00187B94" w:rsidRDefault="00187B94" w:rsidP="00684C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Creates opportunities to collaboratively use data/assessments to drive instructional decisions and practices.</w:t>
            </w:r>
          </w:p>
          <w:p w14:paraId="1AB17E10" w14:textId="77777777" w:rsidR="00187B94" w:rsidRDefault="00187B94" w:rsidP="00684C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8020B5D" w14:textId="77777777" w:rsidR="00187B94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7320CA7B" w14:textId="40CFE39D" w:rsidR="00187B94" w:rsidRDefault="00187B94" w:rsidP="002A661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3B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 members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regarding alignment of curricula, instruction, and a</w:t>
            </w: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ssessments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4C04CF63" w14:textId="18A02110" w:rsidR="00187B94" w:rsidRDefault="00187B94" w:rsidP="002A661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5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 agendas and rosters, faculty meeting agendas and minutes, and/or other meeting agendas and minutes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regarding</w:t>
            </w:r>
            <w:r w:rsidRPr="009F65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alignment of curricula, instruction, and a</w:t>
            </w: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ssessments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 </w:t>
            </w:r>
          </w:p>
          <w:p w14:paraId="3B6D81FE" w14:textId="77777777" w:rsidR="00187B94" w:rsidRPr="002A6611" w:rsidRDefault="00187B94" w:rsidP="002A661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D84A1A3" w14:textId="77777777" w:rsidR="00187B94" w:rsidRDefault="00187B94" w:rsidP="002A6611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resources, tools, strategies, etc. that address alignment of curricula established within the LEA with instructional and assessment practices within the school.</w:t>
            </w:r>
          </w:p>
          <w:p w14:paraId="04399D65" w14:textId="77777777" w:rsidR="0062067D" w:rsidRPr="0062067D" w:rsidRDefault="0062067D" w:rsidP="0062067D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E89D58D" w14:textId="77777777" w:rsidR="0062067D" w:rsidRDefault="0062067D" w:rsidP="0062067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17AA94D" w14:textId="57CD2D95" w:rsidR="0062067D" w:rsidRPr="0062067D" w:rsidRDefault="0062067D" w:rsidP="0062067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66" w:type="dxa"/>
          </w:tcPr>
          <w:p w14:paraId="739531F7" w14:textId="77777777" w:rsidR="00187B94" w:rsidRDefault="00187B94" w:rsidP="0059407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87B94" w14:paraId="09159A77" w14:textId="77777777" w:rsidTr="009475DE">
        <w:trPr>
          <w:trHeight w:val="503"/>
        </w:trPr>
        <w:tc>
          <w:tcPr>
            <w:tcW w:w="1368" w:type="dxa"/>
            <w:vMerge/>
          </w:tcPr>
          <w:p w14:paraId="66A24B40" w14:textId="60A5E6FC" w:rsidR="00187B94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</w:tcPr>
          <w:p w14:paraId="7B2DC045" w14:textId="13157095" w:rsidR="00187B94" w:rsidRPr="007D3A17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3c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 Implements High Quality Instruction</w:t>
            </w:r>
          </w:p>
        </w:tc>
        <w:tc>
          <w:tcPr>
            <w:tcW w:w="3069" w:type="dxa"/>
          </w:tcPr>
          <w:p w14:paraId="388CB7FB" w14:textId="77777777" w:rsidR="00187B94" w:rsidRPr="00E060FF" w:rsidRDefault="00187B94" w:rsidP="00684C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Consistently monitors the effectiveness of and timely feedback to professional staff in the domains of:</w:t>
            </w:r>
          </w:p>
          <w:p w14:paraId="097AE656" w14:textId="77777777" w:rsidR="00187B94" w:rsidRPr="00E060FF" w:rsidRDefault="00187B94" w:rsidP="00684C8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AE33607" w14:textId="77777777" w:rsidR="00187B94" w:rsidRPr="00E060FF" w:rsidRDefault="00187B94" w:rsidP="00684C87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Planning and Preparation.</w:t>
            </w:r>
          </w:p>
          <w:p w14:paraId="099C7AA5" w14:textId="77777777" w:rsidR="00187B94" w:rsidRPr="00E060FF" w:rsidRDefault="00187B94" w:rsidP="00684C87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Classroom Environment.</w:t>
            </w:r>
          </w:p>
          <w:p w14:paraId="5319C616" w14:textId="77777777" w:rsidR="00187B94" w:rsidRPr="00E060FF" w:rsidRDefault="00187B94" w:rsidP="00684C87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Instruction.</w:t>
            </w:r>
          </w:p>
          <w:p w14:paraId="1ED11209" w14:textId="77777777" w:rsidR="00187B94" w:rsidRPr="00E060FF" w:rsidRDefault="00187B94" w:rsidP="00684C87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/>
              <w:contextualSpacing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Professional Responsibilities</w:t>
            </w:r>
          </w:p>
          <w:p w14:paraId="55ADA727" w14:textId="77777777" w:rsidR="00187B94" w:rsidRPr="00E060FF" w:rsidRDefault="00187B94" w:rsidP="00684C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Participates in professional development activities, including inter-rater reliability, to better monitor and coach the use of effective instructional and assessment practices. </w:t>
            </w:r>
          </w:p>
          <w:p w14:paraId="25361818" w14:textId="77777777" w:rsidR="00187B94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4C40A2AE" w14:textId="2B125B95" w:rsidR="00187B94" w:rsidRDefault="00187B94" w:rsidP="00684C87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the completion of professional development for:</w:t>
            </w:r>
            <w:r w:rsidR="00DF39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0D8815AF" w14:textId="6E1BD365" w:rsidR="00187B94" w:rsidRDefault="00187B94" w:rsidP="00567370">
            <w:pPr>
              <w:pStyle w:val="ListParagraph"/>
              <w:numPr>
                <w:ilvl w:val="0"/>
                <w:numId w:val="38"/>
              </w:numPr>
              <w:ind w:left="8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Teacher effectiveness and evaluation.</w:t>
            </w:r>
          </w:p>
          <w:p w14:paraId="02E77EA2" w14:textId="35AF7751" w:rsidR="00187B94" w:rsidRPr="00DF399E" w:rsidRDefault="00187B94" w:rsidP="00DF399E">
            <w:pPr>
              <w:pStyle w:val="ListParagraph"/>
              <w:numPr>
                <w:ilvl w:val="0"/>
                <w:numId w:val="38"/>
              </w:numPr>
              <w:ind w:left="8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Inter-rater reliability.</w:t>
            </w:r>
            <w:r w:rsidRPr="00DF39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4D2881E5" w14:textId="5D48F2AF" w:rsidR="00187B94" w:rsidRDefault="00187B94" w:rsidP="00684C87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Review of formative assessments and summative evaluations to determine trends/patterns in staff instruction to inform professional development.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27472278" w14:textId="77777777" w:rsidR="00187B94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66" w:type="dxa"/>
          </w:tcPr>
          <w:p w14:paraId="177BF292" w14:textId="77777777" w:rsidR="00187B94" w:rsidRDefault="00187B94" w:rsidP="0059407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87B94" w14:paraId="3291532A" w14:textId="77777777" w:rsidTr="009475DE">
        <w:trPr>
          <w:trHeight w:val="503"/>
        </w:trPr>
        <w:tc>
          <w:tcPr>
            <w:tcW w:w="1368" w:type="dxa"/>
            <w:vMerge/>
          </w:tcPr>
          <w:p w14:paraId="452E5F66" w14:textId="66ADCA6B" w:rsidR="00187B94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</w:tcPr>
          <w:p w14:paraId="1F0EAB5E" w14:textId="4744CE77" w:rsidR="00187B94" w:rsidRPr="007D3A17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3d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Sets Hig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 Expectations for All Students</w:t>
            </w:r>
          </w:p>
        </w:tc>
        <w:tc>
          <w:tcPr>
            <w:tcW w:w="3069" w:type="dxa"/>
          </w:tcPr>
          <w:p w14:paraId="35B173FD" w14:textId="77777777" w:rsidR="00187B94" w:rsidRPr="00E060FF" w:rsidRDefault="00187B94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Articulates a belief in high measureable goals for all students and staff.  </w:t>
            </w:r>
          </w:p>
          <w:p w14:paraId="73BB72B2" w14:textId="77777777" w:rsidR="00187B94" w:rsidRPr="00E060FF" w:rsidRDefault="00187B94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92C02EF" w14:textId="77777777" w:rsidR="00187B94" w:rsidRPr="00E060FF" w:rsidRDefault="00187B94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Leads school efforts to set and monitor learning goals for all students and establish safety nets for struggling students.  </w:t>
            </w:r>
          </w:p>
          <w:p w14:paraId="287976CC" w14:textId="77777777" w:rsidR="00187B94" w:rsidRPr="00E060FF" w:rsidRDefault="00187B94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6CF4035" w14:textId="77777777" w:rsidR="00187B94" w:rsidRPr="00E060FF" w:rsidRDefault="00187B94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Holds every staff member responsible and accountable for ensuring that all students achieve the rigorous outcomes established for them.</w:t>
            </w:r>
          </w:p>
          <w:p w14:paraId="10D1016E" w14:textId="77777777" w:rsidR="00187B94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79D48247" w14:textId="0894ECBC" w:rsidR="00187B94" w:rsidRDefault="00187B94" w:rsidP="009A22FD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43B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Communication logs (emails, letters, notes regarding phone conversations, etc.) to parents, staff, students, and/or community members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regarding high expectations for all students.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7CCABD46" w14:textId="286A0A55" w:rsidR="00187B94" w:rsidRDefault="00187B94" w:rsidP="009A22FD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5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 agendas and rosters, faculty meeting agendas and minutes, and/or other meeting agendas and minutes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regarding</w:t>
            </w:r>
            <w:r w:rsidRPr="009F65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high expectations for all students.  Examples include, but are not limited to:</w:t>
            </w:r>
          </w:p>
          <w:p w14:paraId="52BF736E" w14:textId="77777777" w:rsidR="00187B94" w:rsidRDefault="00187B94" w:rsidP="009A22FD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1590104" w14:textId="63E95747" w:rsidR="00187B94" w:rsidRDefault="00187B94" w:rsidP="0049030B">
            <w:pPr>
              <w:pStyle w:val="ListParagraph"/>
              <w:numPr>
                <w:ilvl w:val="1"/>
                <w:numId w:val="13"/>
              </w:numPr>
              <w:ind w:left="9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Systematic use of data for instructional planning and decision making.  </w:t>
            </w:r>
          </w:p>
          <w:p w14:paraId="1A466E5C" w14:textId="370A2924" w:rsidR="00187B94" w:rsidRDefault="00187B94" w:rsidP="0049030B">
            <w:pPr>
              <w:pStyle w:val="ListParagraph"/>
              <w:numPr>
                <w:ilvl w:val="1"/>
                <w:numId w:val="13"/>
              </w:numPr>
              <w:ind w:left="9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Utilization of Response to Instruction and Intervention (RTII).</w:t>
            </w:r>
          </w:p>
          <w:p w14:paraId="36045CF3" w14:textId="1BD911C9" w:rsidR="00187B94" w:rsidRDefault="00187B94" w:rsidP="0049030B">
            <w:pPr>
              <w:pStyle w:val="ListParagraph"/>
              <w:numPr>
                <w:ilvl w:val="1"/>
                <w:numId w:val="13"/>
              </w:numPr>
              <w:ind w:left="9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Utilization of Student Assistance Programs (SAP).</w:t>
            </w:r>
          </w:p>
          <w:p w14:paraId="3D3088FE" w14:textId="743662FE" w:rsidR="00187B94" w:rsidRPr="009A5F0F" w:rsidRDefault="00187B94" w:rsidP="009A5F0F">
            <w:pPr>
              <w:pStyle w:val="ListParagraph"/>
              <w:numPr>
                <w:ilvl w:val="1"/>
                <w:numId w:val="13"/>
              </w:numPr>
              <w:ind w:left="9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2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Active involvement in IEP meetings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9A22F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9475DE" w:rsidRPr="009A5F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4266" w:type="dxa"/>
          </w:tcPr>
          <w:p w14:paraId="5E711075" w14:textId="77777777" w:rsidR="00187B94" w:rsidRDefault="00187B94" w:rsidP="0059407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87B94" w14:paraId="46DF50D3" w14:textId="77777777" w:rsidTr="009475DE">
        <w:trPr>
          <w:trHeight w:val="503"/>
        </w:trPr>
        <w:tc>
          <w:tcPr>
            <w:tcW w:w="1368" w:type="dxa"/>
            <w:vMerge/>
          </w:tcPr>
          <w:p w14:paraId="155ED95F" w14:textId="1B434B73" w:rsidR="00187B94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68" w:type="dxa"/>
          </w:tcPr>
          <w:p w14:paraId="72C5C1B0" w14:textId="73B93DE1" w:rsidR="00187B94" w:rsidRPr="007D3A17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e: Maximizes Instructional Time</w:t>
            </w:r>
          </w:p>
        </w:tc>
        <w:tc>
          <w:tcPr>
            <w:tcW w:w="3069" w:type="dxa"/>
          </w:tcPr>
          <w:p w14:paraId="2487CAFD" w14:textId="77777777" w:rsidR="00187B94" w:rsidRPr="00E060FF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Implements processes and schedules in a systematic manner to protect instructional and planning time from interruptions.  </w:t>
            </w:r>
          </w:p>
          <w:p w14:paraId="08831545" w14:textId="77777777" w:rsidR="00187B94" w:rsidRPr="00AD70BA" w:rsidRDefault="00187B94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7A47546" w14:textId="77777777" w:rsidR="00187B94" w:rsidRDefault="00187B94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36" w:type="dxa"/>
          </w:tcPr>
          <w:p w14:paraId="27D3A4E0" w14:textId="0483E293" w:rsidR="00187B94" w:rsidRDefault="00187B94" w:rsidP="008053E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processes that maximize planning time for teachers, while balancing the needs of the school.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6B33CD7A" w14:textId="658093B2" w:rsidR="00187B94" w:rsidRPr="009475DE" w:rsidRDefault="00187B94" w:rsidP="008053E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policy/practices that include steps to reduce and/or eliminate the need for announcements throughout the school day.</w:t>
            </w:r>
            <w:r w:rsidR="009A5F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  <w:r w:rsidR="009475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</w:tc>
        <w:tc>
          <w:tcPr>
            <w:tcW w:w="4266" w:type="dxa"/>
          </w:tcPr>
          <w:p w14:paraId="111DFF7E" w14:textId="77777777" w:rsidR="00187B94" w:rsidRDefault="00187B94" w:rsidP="00594073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D6146F7" w14:textId="77777777" w:rsidR="009A5F0F" w:rsidRDefault="009A5F0F" w:rsidP="007D7A2F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1D974190" w14:textId="32852C34" w:rsidR="00FE4956" w:rsidRPr="007D7A2F" w:rsidRDefault="00EB1B71" w:rsidP="007D7A2F">
      <w:pPr>
        <w:jc w:val="center"/>
        <w:outlineLvl w:val="0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AB69ED">
        <w:rPr>
          <w:rFonts w:ascii="Times New Roman" w:hAnsi="Times New Roman" w:cs="Times New Roman"/>
          <w:b/>
          <w:color w:val="000000"/>
          <w:sz w:val="32"/>
          <w:szCs w:val="32"/>
        </w:rPr>
        <w:lastRenderedPageBreak/>
        <w:t>Domain 4:  Professional and Community Leadership</w:t>
      </w:r>
    </w:p>
    <w:p w14:paraId="0E62FC72" w14:textId="77777777" w:rsidR="00FE4956" w:rsidRDefault="00FE4956" w:rsidP="00FE4956">
      <w:pPr>
        <w:rPr>
          <w:rFonts w:ascii="Times New Roman" w:hAnsi="Times New Roman" w:cs="Times New Roman"/>
          <w:color w:val="000000"/>
          <w:sz w:val="18"/>
          <w:szCs w:val="18"/>
        </w:rPr>
      </w:pPr>
    </w:p>
    <w:tbl>
      <w:tblPr>
        <w:tblStyle w:val="TableGrid"/>
        <w:tblW w:w="14598" w:type="dxa"/>
        <w:tblInd w:w="-70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368"/>
        <w:gridCol w:w="1359"/>
        <w:gridCol w:w="3123"/>
        <w:gridCol w:w="4500"/>
        <w:gridCol w:w="4248"/>
      </w:tblGrid>
      <w:tr w:rsidR="009475DE" w14:paraId="209535CB" w14:textId="77777777" w:rsidTr="009475DE">
        <w:trPr>
          <w:trHeight w:val="503"/>
        </w:trPr>
        <w:tc>
          <w:tcPr>
            <w:tcW w:w="1368" w:type="dxa"/>
            <w:shd w:val="pct15" w:color="auto" w:fill="auto"/>
          </w:tcPr>
          <w:p w14:paraId="067B5C16" w14:textId="77777777" w:rsidR="009475DE" w:rsidRPr="007B7B01" w:rsidRDefault="009475DE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Domain</w:t>
            </w:r>
          </w:p>
        </w:tc>
        <w:tc>
          <w:tcPr>
            <w:tcW w:w="1359" w:type="dxa"/>
            <w:shd w:val="pct15" w:color="auto" w:fill="auto"/>
          </w:tcPr>
          <w:p w14:paraId="45887416" w14:textId="77777777" w:rsidR="009475DE" w:rsidRPr="007B7B01" w:rsidRDefault="009475DE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7B01">
              <w:rPr>
                <w:rFonts w:ascii="Times New Roman" w:hAnsi="Times New Roman" w:cs="Times New Roman"/>
                <w:color w:val="000000"/>
              </w:rPr>
              <w:t>Component</w:t>
            </w:r>
          </w:p>
        </w:tc>
        <w:tc>
          <w:tcPr>
            <w:tcW w:w="3123" w:type="dxa"/>
            <w:shd w:val="pct15" w:color="auto" w:fill="auto"/>
          </w:tcPr>
          <w:p w14:paraId="1EDA3D65" w14:textId="77777777" w:rsidR="009475DE" w:rsidRPr="007B7B01" w:rsidRDefault="009475DE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Description from Rubric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B63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Proficient Category</w:t>
            </w:r>
          </w:p>
        </w:tc>
        <w:tc>
          <w:tcPr>
            <w:tcW w:w="4500" w:type="dxa"/>
            <w:shd w:val="pct15" w:color="auto" w:fill="auto"/>
          </w:tcPr>
          <w:p w14:paraId="35721785" w14:textId="77777777" w:rsidR="009475DE" w:rsidRPr="007B7B01" w:rsidRDefault="009475DE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Types of </w:t>
            </w:r>
            <w:r w:rsidRPr="007B7B01">
              <w:rPr>
                <w:rFonts w:ascii="Times New Roman" w:hAnsi="Times New Roman" w:cs="Times New Roman"/>
                <w:color w:val="000000"/>
              </w:rPr>
              <w:t>Evidence</w:t>
            </w:r>
            <w:r>
              <w:rPr>
                <w:rFonts w:ascii="Times New Roman" w:hAnsi="Times New Roman" w:cs="Times New Roman"/>
                <w:color w:val="000000"/>
              </w:rPr>
              <w:t xml:space="preserve"> - General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Provided as Examples</w:t>
            </w:r>
            <w:r w:rsidRPr="00B63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Only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B631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Local Entity Determines Specific Evidence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to be Used for Evaluation</w:t>
            </w:r>
          </w:p>
          <w:p w14:paraId="74FD1C42" w14:textId="77777777" w:rsidR="009475DE" w:rsidRPr="007B7B01" w:rsidRDefault="009475DE" w:rsidP="008053E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48" w:type="dxa"/>
            <w:shd w:val="pct15" w:color="auto" w:fill="auto"/>
          </w:tcPr>
          <w:p w14:paraId="2FE28857" w14:textId="3205E3A9" w:rsidR="009475DE" w:rsidRDefault="00AB538F" w:rsidP="009F657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Locally Agreed Upon Evidence, </w:t>
            </w:r>
            <w:r>
              <w:rPr>
                <w:rFonts w:ascii="Times New Roman" w:hAnsi="Times New Roman" w:cs="Times New Roman"/>
                <w:color w:val="000000"/>
              </w:rPr>
              <w:br/>
              <w:t>Timelines, Impact</w:t>
            </w:r>
          </w:p>
        </w:tc>
      </w:tr>
      <w:tr w:rsidR="009475DE" w14:paraId="6B59FB8B" w14:textId="77777777" w:rsidTr="009475DE">
        <w:trPr>
          <w:trHeight w:val="503"/>
        </w:trPr>
        <w:tc>
          <w:tcPr>
            <w:tcW w:w="1368" w:type="dxa"/>
          </w:tcPr>
          <w:p w14:paraId="3F788161" w14:textId="77777777" w:rsidR="009475DE" w:rsidRPr="00F260CC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Domain 4: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Professional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and Community Leadership</w:t>
            </w:r>
          </w:p>
          <w:p w14:paraId="173D6B77" w14:textId="77777777" w:rsidR="009475DE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</w:tcPr>
          <w:p w14:paraId="2A5068FB" w14:textId="0D08348B" w:rsidR="009475DE" w:rsidRPr="007D3A17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4a: Maximizes Parent and Community Involvement and Outreach</w:t>
            </w:r>
          </w:p>
        </w:tc>
        <w:tc>
          <w:tcPr>
            <w:tcW w:w="3123" w:type="dxa"/>
          </w:tcPr>
          <w:p w14:paraId="0ED464DB" w14:textId="77777777" w:rsidR="009475DE" w:rsidRPr="00E060FF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Creates systems and engages parents/ guardians and all community stakeholders in a shared responsibility for student and school success reflecting the community’s vision of the school. </w:t>
            </w:r>
          </w:p>
          <w:p w14:paraId="052DED6B" w14:textId="77777777" w:rsidR="009475DE" w:rsidRPr="00E060FF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DF9DCC4" w14:textId="77777777" w:rsidR="009475DE" w:rsidRPr="00E060FF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Collaboratively works to establish a culture that encourages and welcomes families and community members and seeks ways in which to engage them in student learning. </w:t>
            </w:r>
          </w:p>
          <w:p w14:paraId="69D83A3A" w14:textId="77777777" w:rsidR="009475DE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0" w:type="dxa"/>
          </w:tcPr>
          <w:p w14:paraId="0B94B2BB" w14:textId="77777777" w:rsidR="009475DE" w:rsidRPr="007D7A2F" w:rsidRDefault="009475DE" w:rsidP="007D7A2F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D7A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 processes that maximize parent and community engagement.  Examples include, but are not limited to:</w:t>
            </w:r>
          </w:p>
          <w:p w14:paraId="3208DEFF" w14:textId="77777777" w:rsidR="009475DE" w:rsidRDefault="009475DE" w:rsidP="007D7A2F">
            <w:pPr>
              <w:pStyle w:val="ListParagraph"/>
              <w:numPr>
                <w:ilvl w:val="0"/>
                <w:numId w:val="41"/>
              </w:numPr>
              <w:ind w:left="8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Parent advisory groups</w:t>
            </w:r>
          </w:p>
          <w:p w14:paraId="6D1A5E5F" w14:textId="77777777" w:rsidR="009475DE" w:rsidRDefault="009475DE" w:rsidP="007D7A2F">
            <w:pPr>
              <w:pStyle w:val="ListParagraph"/>
              <w:numPr>
                <w:ilvl w:val="0"/>
                <w:numId w:val="41"/>
              </w:numPr>
              <w:ind w:left="8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Business/ Industry advisory groups</w:t>
            </w:r>
          </w:p>
          <w:p w14:paraId="02384FBF" w14:textId="77777777" w:rsidR="00C771D2" w:rsidRDefault="009475DE" w:rsidP="007D7A2F">
            <w:pPr>
              <w:pStyle w:val="ListParagraph"/>
              <w:numPr>
                <w:ilvl w:val="0"/>
                <w:numId w:val="41"/>
              </w:numPr>
              <w:ind w:left="8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Civic organizations</w:t>
            </w:r>
          </w:p>
          <w:p w14:paraId="5EEE098D" w14:textId="77777777" w:rsidR="00C771D2" w:rsidRDefault="00C771D2" w:rsidP="00C771D2">
            <w:pPr>
              <w:pStyle w:val="ListParagraph"/>
              <w:numPr>
                <w:ilvl w:val="0"/>
                <w:numId w:val="41"/>
              </w:numPr>
              <w:ind w:left="8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Back to school nights.</w:t>
            </w:r>
          </w:p>
          <w:p w14:paraId="6CF1459B" w14:textId="77777777" w:rsidR="00C771D2" w:rsidRDefault="00C771D2" w:rsidP="00C771D2">
            <w:pPr>
              <w:pStyle w:val="ListParagraph"/>
              <w:numPr>
                <w:ilvl w:val="0"/>
                <w:numId w:val="41"/>
              </w:numPr>
              <w:ind w:left="8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Open houses.</w:t>
            </w:r>
          </w:p>
          <w:p w14:paraId="7F082DE9" w14:textId="77777777" w:rsidR="00C771D2" w:rsidRPr="007D7A2F" w:rsidRDefault="00C771D2" w:rsidP="00C771D2">
            <w:pPr>
              <w:pStyle w:val="ListParagraph"/>
              <w:numPr>
                <w:ilvl w:val="0"/>
                <w:numId w:val="41"/>
              </w:numPr>
              <w:ind w:left="8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Parent-Teacher conferences.</w:t>
            </w:r>
          </w:p>
          <w:p w14:paraId="0A81C299" w14:textId="333742B5" w:rsidR="009475DE" w:rsidRDefault="009475DE" w:rsidP="00C771D2">
            <w:pPr>
              <w:pStyle w:val="ListParagraph"/>
              <w:ind w:left="81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771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5A7C6E83" w14:textId="77777777" w:rsidR="009475DE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73EA321" w14:textId="77777777" w:rsidR="009475DE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48" w:type="dxa"/>
          </w:tcPr>
          <w:p w14:paraId="56C554FB" w14:textId="77777777" w:rsidR="009475DE" w:rsidRPr="009475DE" w:rsidRDefault="009475DE" w:rsidP="009475D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475DE" w14:paraId="36C5AB93" w14:textId="77777777" w:rsidTr="009475DE">
        <w:trPr>
          <w:trHeight w:val="503"/>
        </w:trPr>
        <w:tc>
          <w:tcPr>
            <w:tcW w:w="1368" w:type="dxa"/>
          </w:tcPr>
          <w:p w14:paraId="0553FC6B" w14:textId="597EB040" w:rsidR="009475DE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</w:tcPr>
          <w:p w14:paraId="0207523E" w14:textId="215DB424" w:rsidR="009475DE" w:rsidRPr="007D3A17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4b: Shows professionalism</w:t>
            </w:r>
          </w:p>
        </w:tc>
        <w:tc>
          <w:tcPr>
            <w:tcW w:w="3123" w:type="dxa"/>
          </w:tcPr>
          <w:p w14:paraId="22D47D3B" w14:textId="77777777" w:rsidR="009475DE" w:rsidRPr="00E060FF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Articulates and demonstrates a personal and professional code of ethics (e.g. AASA, NASSP, PAESSP).   </w:t>
            </w:r>
          </w:p>
          <w:p w14:paraId="4CD50418" w14:textId="77777777" w:rsidR="009475DE" w:rsidRPr="00E060FF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30AE762" w14:textId="77777777" w:rsidR="009475DE" w:rsidRPr="00E060FF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Displays high standards of honesty, integrity, and confidentiality in interactions with students, staff, and stakeholders.</w:t>
            </w:r>
          </w:p>
          <w:p w14:paraId="745B6C32" w14:textId="77777777" w:rsidR="009475DE" w:rsidRPr="00E060FF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DEABEEE" w14:textId="497AC7C0" w:rsidR="009475DE" w:rsidRDefault="009475DE" w:rsidP="003725F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Actively serves students to ensure that all students receive a fair opportunity to succeed.</w:t>
            </w:r>
          </w:p>
        </w:tc>
        <w:tc>
          <w:tcPr>
            <w:tcW w:w="4500" w:type="dxa"/>
          </w:tcPr>
          <w:p w14:paraId="650F6D28" w14:textId="77777777" w:rsidR="00C771D2" w:rsidRDefault="00C771D2" w:rsidP="00C771D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Documentation of </w:t>
            </w:r>
            <w:r w:rsidRPr="007D7A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actions regarding honesty, integrity, and confidentiality that proactively serves the needs of all students,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staff, and community members.  Example include, but are not limited to: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</w:t>
            </w:r>
          </w:p>
          <w:p w14:paraId="1BDB9257" w14:textId="77777777" w:rsidR="00C771D2" w:rsidRDefault="00C771D2" w:rsidP="00C771D2">
            <w:pPr>
              <w:pStyle w:val="ListParagraph"/>
              <w:numPr>
                <w:ilvl w:val="1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Policies.</w:t>
            </w:r>
          </w:p>
          <w:p w14:paraId="5189E248" w14:textId="77777777" w:rsidR="00C771D2" w:rsidRDefault="00C771D2" w:rsidP="00C771D2">
            <w:pPr>
              <w:pStyle w:val="ListParagraph"/>
              <w:numPr>
                <w:ilvl w:val="1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Administrative guidelines.</w:t>
            </w:r>
          </w:p>
          <w:p w14:paraId="31BAB35B" w14:textId="77777777" w:rsidR="00C771D2" w:rsidRPr="007D7A2F" w:rsidRDefault="00C771D2" w:rsidP="00C771D2">
            <w:pPr>
              <w:pStyle w:val="ListParagraph"/>
              <w:numPr>
                <w:ilvl w:val="1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Student handbook.</w:t>
            </w:r>
            <w:r w:rsidRPr="007D7A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627F83AC" w14:textId="77777777" w:rsidR="00C771D2" w:rsidRDefault="00C771D2" w:rsidP="00C771D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Documentation of</w:t>
            </w:r>
            <w:r w:rsidRPr="006A4C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actions regarding fair and equitable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treatment of</w:t>
            </w:r>
            <w:r w:rsidRPr="006A4C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all student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s, staff, and community members.   Example include, but are not limited to: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</w:t>
            </w:r>
          </w:p>
          <w:p w14:paraId="50EB409D" w14:textId="6BD1A078" w:rsidR="00C771D2" w:rsidRDefault="00C771D2" w:rsidP="00C771D2">
            <w:pPr>
              <w:pStyle w:val="ListParagraph"/>
              <w:numPr>
                <w:ilvl w:val="1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Policies.</w:t>
            </w:r>
          </w:p>
          <w:p w14:paraId="6C1AACC9" w14:textId="64060C0F" w:rsidR="00C771D2" w:rsidRDefault="00C771D2" w:rsidP="00C771D2">
            <w:pPr>
              <w:pStyle w:val="ListParagraph"/>
              <w:numPr>
                <w:ilvl w:val="1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Administrative guidelines.</w:t>
            </w:r>
          </w:p>
          <w:p w14:paraId="7EFACED7" w14:textId="57098E03" w:rsidR="00C771D2" w:rsidRDefault="00C771D2" w:rsidP="00C771D2">
            <w:pPr>
              <w:pStyle w:val="ListParagraph"/>
              <w:numPr>
                <w:ilvl w:val="1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Student handbook.</w:t>
            </w:r>
          </w:p>
          <w:p w14:paraId="45E7B939" w14:textId="2499FEE1" w:rsidR="009475DE" w:rsidRPr="00C771D2" w:rsidRDefault="00C771D2" w:rsidP="00C771D2">
            <w:pPr>
              <w:pStyle w:val="ListParagraph"/>
              <w:numPr>
                <w:ilvl w:val="1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771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Faculty handbook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9475DE" w:rsidRPr="00C771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32D1C952" w14:textId="77777777" w:rsidR="009475DE" w:rsidRDefault="009475DE" w:rsidP="003725F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25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 agendas and rosters, faculty meeting agendas and minutes, and/or other meeting agendas and minutes regarding professionalism and the code of conduct for school behavior.</w:t>
            </w:r>
          </w:p>
          <w:p w14:paraId="61ABA952" w14:textId="0F299661" w:rsidR="009475DE" w:rsidRPr="009475DE" w:rsidRDefault="009475DE" w:rsidP="009475D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48" w:type="dxa"/>
          </w:tcPr>
          <w:p w14:paraId="6FE4C77B" w14:textId="77777777" w:rsidR="009475DE" w:rsidRPr="009475DE" w:rsidRDefault="009475DE" w:rsidP="009475D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475DE" w14:paraId="3ED210D3" w14:textId="77777777" w:rsidTr="009475DE">
        <w:trPr>
          <w:trHeight w:val="503"/>
        </w:trPr>
        <w:tc>
          <w:tcPr>
            <w:tcW w:w="1368" w:type="dxa"/>
          </w:tcPr>
          <w:p w14:paraId="24D7C0CD" w14:textId="75F8E6CF" w:rsidR="009475DE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</w:tcPr>
          <w:p w14:paraId="040C51B7" w14:textId="71341A81" w:rsidR="009475DE" w:rsidRPr="007D3A17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4c</w:t>
            </w:r>
            <w:r w:rsidRPr="00F260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: Supports Professional Growth</w:t>
            </w:r>
          </w:p>
        </w:tc>
        <w:tc>
          <w:tcPr>
            <w:tcW w:w="3123" w:type="dxa"/>
          </w:tcPr>
          <w:p w14:paraId="76E9BAA0" w14:textId="77777777" w:rsidR="009475DE" w:rsidRPr="00E060FF" w:rsidRDefault="009475DE" w:rsidP="008053E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Targets professional development toward the improvement of learning experiences, including quality of classroom instruction and the ability of teachers to meet the needs of all students.  </w:t>
            </w:r>
          </w:p>
          <w:p w14:paraId="7FA97E63" w14:textId="77777777" w:rsidR="009475DE" w:rsidRPr="00E060FF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7A799C4" w14:textId="24629C52" w:rsidR="009475DE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060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Plans and routinely participates in professional development focused on improving instructional programs and practices.</w:t>
            </w:r>
          </w:p>
        </w:tc>
        <w:tc>
          <w:tcPr>
            <w:tcW w:w="4500" w:type="dxa"/>
          </w:tcPr>
          <w:p w14:paraId="50A39D07" w14:textId="2CA3B809" w:rsidR="009475DE" w:rsidRDefault="009475DE" w:rsidP="008053EE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5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Program agendas and rosters, faculty meeting agendas and minutes, and/or other meeting agendas and minutes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regarding</w:t>
            </w:r>
            <w:r w:rsidRPr="009F65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professional development activities. </w:t>
            </w:r>
          </w:p>
          <w:p w14:paraId="26F9CABC" w14:textId="77777777" w:rsidR="009475DE" w:rsidRPr="00A27600" w:rsidRDefault="009475DE" w:rsidP="00A27600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8E3CB5F" w14:textId="50E92E0A" w:rsidR="009475DE" w:rsidRDefault="009475DE" w:rsidP="008053EE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Record of staff involvement</w:t>
            </w:r>
            <w:r w:rsidR="00BE26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(including administrator)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 professional organizations and a</w:t>
            </w:r>
            <w:r w:rsidRPr="00F13BC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ctivities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7613AF1B" w14:textId="184260EC" w:rsidR="009475DE" w:rsidRPr="00F13BCF" w:rsidRDefault="009475DE" w:rsidP="008053EE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Review of formative </w:t>
            </w:r>
            <w:r w:rsidR="00BE26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assessments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to determine trends/patterns in staff instruction to inform professional development.  </w:t>
            </w:r>
            <w:r w:rsidR="00BE266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14:paraId="7694F46C" w14:textId="77777777" w:rsidR="00BE2661" w:rsidRDefault="00BE2661" w:rsidP="00BE2661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306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Teacher Induction Plan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 outcomes.</w:t>
            </w:r>
          </w:p>
          <w:p w14:paraId="4B71BCA8" w14:textId="77777777" w:rsidR="00BE2661" w:rsidRPr="00174320" w:rsidRDefault="00BE2661" w:rsidP="00BE2661">
            <w:pPr>
              <w:pStyle w:val="ListParagrap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55F68BF" w14:textId="77777777" w:rsidR="00BE2661" w:rsidRPr="00174320" w:rsidRDefault="00BE2661" w:rsidP="00BE2661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Involvement in PIL programs.</w:t>
            </w:r>
          </w:p>
          <w:p w14:paraId="787542B8" w14:textId="77777777" w:rsidR="009475DE" w:rsidRDefault="009475DE" w:rsidP="008053E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23C2EE90" w14:textId="77777777" w:rsidR="009475DE" w:rsidRDefault="009475DE" w:rsidP="00A27600">
            <w:pPr>
              <w:pStyle w:val="ListParagraph"/>
              <w:ind w:left="3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48" w:type="dxa"/>
          </w:tcPr>
          <w:p w14:paraId="2864D1D1" w14:textId="77777777" w:rsidR="009475DE" w:rsidRPr="009475DE" w:rsidRDefault="009475DE" w:rsidP="009475D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761405F1" w14:textId="77777777" w:rsidR="00FE4956" w:rsidRDefault="00FE4956" w:rsidP="00FE4956">
      <w:pPr>
        <w:outlineLvl w:val="0"/>
        <w:rPr>
          <w:rFonts w:ascii="Times New Roman" w:hAnsi="Times New Roman" w:cs="Times New Roman"/>
          <w:b/>
          <w:color w:val="000000"/>
        </w:rPr>
      </w:pPr>
    </w:p>
    <w:p w14:paraId="7934F7E4" w14:textId="77777777" w:rsidR="00FE4956" w:rsidRDefault="00FE4956" w:rsidP="00FE4956">
      <w:pPr>
        <w:outlineLvl w:val="0"/>
        <w:rPr>
          <w:rFonts w:ascii="Times New Roman" w:hAnsi="Times New Roman" w:cs="Times New Roman"/>
          <w:b/>
          <w:color w:val="000000"/>
        </w:rPr>
      </w:pPr>
    </w:p>
    <w:sectPr w:rsidR="00FE4956" w:rsidSect="006952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ACBA7" w14:textId="77777777" w:rsidR="00C14256" w:rsidRDefault="00C14256" w:rsidP="007E772B">
      <w:r>
        <w:separator/>
      </w:r>
    </w:p>
  </w:endnote>
  <w:endnote w:type="continuationSeparator" w:id="0">
    <w:p w14:paraId="0027D4C3" w14:textId="77777777" w:rsidR="00C14256" w:rsidRDefault="00C14256" w:rsidP="007E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147DB" w14:textId="77777777" w:rsidR="007D7A2F" w:rsidRDefault="007D7A2F" w:rsidP="003B4C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ACB8C1" w14:textId="77777777" w:rsidR="007D7A2F" w:rsidRDefault="007D7A2F" w:rsidP="00A263B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E57AE" w14:textId="77777777" w:rsidR="007D7A2F" w:rsidRPr="00A263B7" w:rsidRDefault="007D7A2F" w:rsidP="003B4CE3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263B7">
      <w:rPr>
        <w:rStyle w:val="PageNumber"/>
        <w:sz w:val="20"/>
        <w:szCs w:val="20"/>
      </w:rPr>
      <w:fldChar w:fldCharType="begin"/>
    </w:r>
    <w:r w:rsidRPr="00A263B7">
      <w:rPr>
        <w:rStyle w:val="PageNumber"/>
        <w:sz w:val="20"/>
        <w:szCs w:val="20"/>
      </w:rPr>
      <w:instrText xml:space="preserve">PAGE  </w:instrText>
    </w:r>
    <w:r w:rsidRPr="00A263B7">
      <w:rPr>
        <w:rStyle w:val="PageNumber"/>
        <w:sz w:val="20"/>
        <w:szCs w:val="20"/>
      </w:rPr>
      <w:fldChar w:fldCharType="separate"/>
    </w:r>
    <w:r w:rsidR="00026804">
      <w:rPr>
        <w:rStyle w:val="PageNumber"/>
        <w:noProof/>
        <w:sz w:val="20"/>
        <w:szCs w:val="20"/>
      </w:rPr>
      <w:t>7</w:t>
    </w:r>
    <w:r w:rsidRPr="00A263B7">
      <w:rPr>
        <w:rStyle w:val="PageNumber"/>
        <w:sz w:val="20"/>
        <w:szCs w:val="20"/>
      </w:rPr>
      <w:fldChar w:fldCharType="end"/>
    </w:r>
  </w:p>
  <w:p w14:paraId="2D112722" w14:textId="1960536C" w:rsidR="007D7A2F" w:rsidRPr="00A263B7" w:rsidRDefault="007D7A2F" w:rsidP="00AE2A47">
    <w:pPr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Framework for Leadership – Types of </w:t>
    </w:r>
    <w:r w:rsidRPr="00A263B7">
      <w:rPr>
        <w:rFonts w:ascii="Times New Roman" w:hAnsi="Times New Roman" w:cs="Times New Roman"/>
        <w:sz w:val="16"/>
        <w:szCs w:val="16"/>
      </w:rPr>
      <w:t>Evidence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AE2A47">
      <w:rPr>
        <w:rFonts w:ascii="Times New Roman" w:hAnsi="Times New Roman" w:cs="Times New Roman"/>
        <w:sz w:val="16"/>
        <w:szCs w:val="16"/>
      </w:rPr>
      <w:t>(</w:t>
    </w:r>
    <w:r w:rsidR="00026804">
      <w:rPr>
        <w:rFonts w:ascii="Times New Roman" w:hAnsi="Times New Roman" w:cs="Times New Roman"/>
        <w:sz w:val="16"/>
        <w:szCs w:val="16"/>
      </w:rPr>
      <w:t>06/28</w:t>
    </w:r>
    <w:r w:rsidR="00DC57D2">
      <w:rPr>
        <w:rFonts w:ascii="Times New Roman" w:hAnsi="Times New Roman" w:cs="Times New Roman"/>
        <w:sz w:val="16"/>
        <w:szCs w:val="16"/>
      </w:rPr>
      <w:t>/13 – DRAFT</w:t>
    </w:r>
    <w:r w:rsidRPr="00AE2A47">
      <w:rPr>
        <w:rFonts w:ascii="Times New Roman" w:hAnsi="Times New Roman" w:cs="Times New Roman"/>
        <w:sz w:val="16"/>
        <w:szCs w:val="16"/>
      </w:rPr>
      <w:t>)</w:t>
    </w:r>
    <w:r w:rsidRPr="00A263B7">
      <w:rPr>
        <w:rFonts w:ascii="Times New Roman" w:hAnsi="Times New Roman" w:cs="Times New Roman"/>
        <w:sz w:val="16"/>
        <w:szCs w:val="16"/>
      </w:rPr>
      <w:t xml:space="preserve">:  </w:t>
    </w:r>
    <w:r w:rsidRPr="00A263B7">
      <w:rPr>
        <w:rFonts w:ascii="Times New Roman" w:hAnsi="Times New Roman" w:cs="Times New Roman"/>
        <w:color w:val="000000"/>
        <w:sz w:val="16"/>
        <w:szCs w:val="16"/>
      </w:rPr>
      <w:t>© Pennsylvan</w:t>
    </w:r>
    <w:r w:rsidR="00360228">
      <w:rPr>
        <w:rFonts w:ascii="Times New Roman" w:hAnsi="Times New Roman" w:cs="Times New Roman"/>
        <w:color w:val="000000"/>
        <w:sz w:val="16"/>
        <w:szCs w:val="16"/>
      </w:rPr>
      <w:t>ia Department of Education, 2013</w:t>
    </w:r>
    <w:r>
      <w:rPr>
        <w:rFonts w:ascii="Times New Roman" w:hAnsi="Times New Roman" w:cs="Times New Roman"/>
        <w:color w:val="000000"/>
        <w:sz w:val="16"/>
        <w:szCs w:val="16"/>
      </w:rPr>
      <w:t xml:space="preserve">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0078D9" w14:textId="77777777" w:rsidR="00C14256" w:rsidRDefault="00C14256" w:rsidP="007E772B">
      <w:r>
        <w:separator/>
      </w:r>
    </w:p>
  </w:footnote>
  <w:footnote w:type="continuationSeparator" w:id="0">
    <w:p w14:paraId="450B4A04" w14:textId="77777777" w:rsidR="00C14256" w:rsidRDefault="00C14256" w:rsidP="007E7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1D8523" w14:textId="53F0B71F" w:rsidR="00DC57D2" w:rsidRDefault="00DC57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C668D" w14:textId="54ADFAD9" w:rsidR="00DC57D2" w:rsidRDefault="00DC57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A1A07" w14:textId="54E0ECFE" w:rsidR="00DC57D2" w:rsidRDefault="00DC57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66C6"/>
    <w:multiLevelType w:val="hybridMultilevel"/>
    <w:tmpl w:val="3142FE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B353D9"/>
    <w:multiLevelType w:val="hybridMultilevel"/>
    <w:tmpl w:val="EB781A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B4055"/>
    <w:multiLevelType w:val="hybridMultilevel"/>
    <w:tmpl w:val="9482E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D08E6"/>
    <w:multiLevelType w:val="hybridMultilevel"/>
    <w:tmpl w:val="99B08B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C2968"/>
    <w:multiLevelType w:val="hybridMultilevel"/>
    <w:tmpl w:val="84FE62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44269F"/>
    <w:multiLevelType w:val="hybridMultilevel"/>
    <w:tmpl w:val="A6E42B0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207A7B"/>
    <w:multiLevelType w:val="hybridMultilevel"/>
    <w:tmpl w:val="342CEF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24438"/>
    <w:multiLevelType w:val="hybridMultilevel"/>
    <w:tmpl w:val="C43A62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36EFA"/>
    <w:multiLevelType w:val="hybridMultilevel"/>
    <w:tmpl w:val="003A0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B0802"/>
    <w:multiLevelType w:val="hybridMultilevel"/>
    <w:tmpl w:val="EFAEA9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164219"/>
    <w:multiLevelType w:val="hybridMultilevel"/>
    <w:tmpl w:val="EB84D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890C4A"/>
    <w:multiLevelType w:val="hybridMultilevel"/>
    <w:tmpl w:val="68586C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6B1E27"/>
    <w:multiLevelType w:val="hybridMultilevel"/>
    <w:tmpl w:val="DF3ED52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384537"/>
    <w:multiLevelType w:val="hybridMultilevel"/>
    <w:tmpl w:val="42145AA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3E3C0B"/>
    <w:multiLevelType w:val="hybridMultilevel"/>
    <w:tmpl w:val="78805D2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40C6A40"/>
    <w:multiLevelType w:val="hybridMultilevel"/>
    <w:tmpl w:val="CD9A2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661777A"/>
    <w:multiLevelType w:val="hybridMultilevel"/>
    <w:tmpl w:val="222A27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05572"/>
    <w:multiLevelType w:val="hybridMultilevel"/>
    <w:tmpl w:val="A126B9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F07A3A"/>
    <w:multiLevelType w:val="hybridMultilevel"/>
    <w:tmpl w:val="C9D459F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05D7B2A"/>
    <w:multiLevelType w:val="hybridMultilevel"/>
    <w:tmpl w:val="94064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70285"/>
    <w:multiLevelType w:val="hybridMultilevel"/>
    <w:tmpl w:val="02C20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F05F3E"/>
    <w:multiLevelType w:val="hybridMultilevel"/>
    <w:tmpl w:val="ECDE8E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5076DF2"/>
    <w:multiLevelType w:val="hybridMultilevel"/>
    <w:tmpl w:val="44E8CF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44172F"/>
    <w:multiLevelType w:val="hybridMultilevel"/>
    <w:tmpl w:val="729E7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6762C7"/>
    <w:multiLevelType w:val="hybridMultilevel"/>
    <w:tmpl w:val="5D921F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D7756F"/>
    <w:multiLevelType w:val="hybridMultilevel"/>
    <w:tmpl w:val="35E29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9A5F46"/>
    <w:multiLevelType w:val="hybridMultilevel"/>
    <w:tmpl w:val="72548D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397477"/>
    <w:multiLevelType w:val="hybridMultilevel"/>
    <w:tmpl w:val="432203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35A67BE"/>
    <w:multiLevelType w:val="hybridMultilevel"/>
    <w:tmpl w:val="A072B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1E2C86"/>
    <w:multiLevelType w:val="hybridMultilevel"/>
    <w:tmpl w:val="BE183A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9D2C94"/>
    <w:multiLevelType w:val="hybridMultilevel"/>
    <w:tmpl w:val="540A9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7C20D5"/>
    <w:multiLevelType w:val="hybridMultilevel"/>
    <w:tmpl w:val="862A93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A511BFA"/>
    <w:multiLevelType w:val="hybridMultilevel"/>
    <w:tmpl w:val="D752E3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771CE4"/>
    <w:multiLevelType w:val="hybridMultilevel"/>
    <w:tmpl w:val="397258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523561"/>
    <w:multiLevelType w:val="hybridMultilevel"/>
    <w:tmpl w:val="068ECC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0C0245"/>
    <w:multiLevelType w:val="hybridMultilevel"/>
    <w:tmpl w:val="A9BE7B7A"/>
    <w:lvl w:ilvl="0" w:tplc="BC52283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22C6B89"/>
    <w:multiLevelType w:val="hybridMultilevel"/>
    <w:tmpl w:val="85D81E2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2343453"/>
    <w:multiLevelType w:val="hybridMultilevel"/>
    <w:tmpl w:val="2B2246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E1E3393"/>
    <w:multiLevelType w:val="hybridMultilevel"/>
    <w:tmpl w:val="BE4046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9660F78"/>
    <w:multiLevelType w:val="hybridMultilevel"/>
    <w:tmpl w:val="3C98169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B582F37"/>
    <w:multiLevelType w:val="hybridMultilevel"/>
    <w:tmpl w:val="235028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79043A"/>
    <w:multiLevelType w:val="hybridMultilevel"/>
    <w:tmpl w:val="CD2A8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30"/>
  </w:num>
  <w:num w:numId="4">
    <w:abstractNumId w:val="16"/>
  </w:num>
  <w:num w:numId="5">
    <w:abstractNumId w:val="34"/>
  </w:num>
  <w:num w:numId="6">
    <w:abstractNumId w:val="41"/>
  </w:num>
  <w:num w:numId="7">
    <w:abstractNumId w:val="23"/>
  </w:num>
  <w:num w:numId="8">
    <w:abstractNumId w:val="25"/>
  </w:num>
  <w:num w:numId="9">
    <w:abstractNumId w:val="35"/>
  </w:num>
  <w:num w:numId="10">
    <w:abstractNumId w:val="28"/>
  </w:num>
  <w:num w:numId="11">
    <w:abstractNumId w:val="37"/>
  </w:num>
  <w:num w:numId="12">
    <w:abstractNumId w:val="31"/>
  </w:num>
  <w:num w:numId="13">
    <w:abstractNumId w:val="3"/>
  </w:num>
  <w:num w:numId="14">
    <w:abstractNumId w:val="17"/>
  </w:num>
  <w:num w:numId="15">
    <w:abstractNumId w:val="11"/>
  </w:num>
  <w:num w:numId="16">
    <w:abstractNumId w:val="0"/>
  </w:num>
  <w:num w:numId="17">
    <w:abstractNumId w:val="4"/>
  </w:num>
  <w:num w:numId="18">
    <w:abstractNumId w:val="18"/>
  </w:num>
  <w:num w:numId="19">
    <w:abstractNumId w:val="5"/>
  </w:num>
  <w:num w:numId="20">
    <w:abstractNumId w:val="39"/>
  </w:num>
  <w:num w:numId="21">
    <w:abstractNumId w:val="12"/>
  </w:num>
  <w:num w:numId="22">
    <w:abstractNumId w:val="14"/>
  </w:num>
  <w:num w:numId="23">
    <w:abstractNumId w:val="1"/>
  </w:num>
  <w:num w:numId="24">
    <w:abstractNumId w:val="38"/>
  </w:num>
  <w:num w:numId="25">
    <w:abstractNumId w:val="24"/>
  </w:num>
  <w:num w:numId="26">
    <w:abstractNumId w:val="36"/>
  </w:num>
  <w:num w:numId="27">
    <w:abstractNumId w:val="2"/>
  </w:num>
  <w:num w:numId="28">
    <w:abstractNumId w:val="19"/>
  </w:num>
  <w:num w:numId="29">
    <w:abstractNumId w:val="6"/>
  </w:num>
  <w:num w:numId="30">
    <w:abstractNumId w:val="7"/>
  </w:num>
  <w:num w:numId="31">
    <w:abstractNumId w:val="13"/>
  </w:num>
  <w:num w:numId="32">
    <w:abstractNumId w:val="8"/>
  </w:num>
  <w:num w:numId="33">
    <w:abstractNumId w:val="9"/>
  </w:num>
  <w:num w:numId="34">
    <w:abstractNumId w:val="29"/>
  </w:num>
  <w:num w:numId="35">
    <w:abstractNumId w:val="26"/>
  </w:num>
  <w:num w:numId="36">
    <w:abstractNumId w:val="32"/>
  </w:num>
  <w:num w:numId="37">
    <w:abstractNumId w:val="40"/>
  </w:num>
  <w:num w:numId="38">
    <w:abstractNumId w:val="22"/>
  </w:num>
  <w:num w:numId="39">
    <w:abstractNumId w:val="10"/>
  </w:num>
  <w:num w:numId="40">
    <w:abstractNumId w:val="27"/>
  </w:num>
  <w:num w:numId="41">
    <w:abstractNumId w:val="33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6A4"/>
    <w:rsid w:val="00026804"/>
    <w:rsid w:val="00096D77"/>
    <w:rsid w:val="000A4725"/>
    <w:rsid w:val="000A48E2"/>
    <w:rsid w:val="000D2A40"/>
    <w:rsid w:val="000D60D2"/>
    <w:rsid w:val="000E5B0C"/>
    <w:rsid w:val="00134089"/>
    <w:rsid w:val="001557F1"/>
    <w:rsid w:val="00174AD4"/>
    <w:rsid w:val="00187B94"/>
    <w:rsid w:val="00195DF3"/>
    <w:rsid w:val="001A1EAD"/>
    <w:rsid w:val="001D738A"/>
    <w:rsid w:val="001E2C23"/>
    <w:rsid w:val="00203E92"/>
    <w:rsid w:val="002449E2"/>
    <w:rsid w:val="002451C3"/>
    <w:rsid w:val="00266516"/>
    <w:rsid w:val="00267FB7"/>
    <w:rsid w:val="00292702"/>
    <w:rsid w:val="00294F27"/>
    <w:rsid w:val="002A23AD"/>
    <w:rsid w:val="002A6611"/>
    <w:rsid w:val="002B06A4"/>
    <w:rsid w:val="002B7E9F"/>
    <w:rsid w:val="002C4738"/>
    <w:rsid w:val="002C5ED7"/>
    <w:rsid w:val="002F226A"/>
    <w:rsid w:val="00301FF0"/>
    <w:rsid w:val="00307370"/>
    <w:rsid w:val="00326F3C"/>
    <w:rsid w:val="00360228"/>
    <w:rsid w:val="00363478"/>
    <w:rsid w:val="003725FA"/>
    <w:rsid w:val="00392A7D"/>
    <w:rsid w:val="00396D2C"/>
    <w:rsid w:val="003976B5"/>
    <w:rsid w:val="00397CDD"/>
    <w:rsid w:val="003B4CE3"/>
    <w:rsid w:val="003C4F66"/>
    <w:rsid w:val="003D148E"/>
    <w:rsid w:val="003D34DF"/>
    <w:rsid w:val="003D5ABA"/>
    <w:rsid w:val="003E5754"/>
    <w:rsid w:val="003F1921"/>
    <w:rsid w:val="003F2844"/>
    <w:rsid w:val="00420CB0"/>
    <w:rsid w:val="00421EC2"/>
    <w:rsid w:val="00427606"/>
    <w:rsid w:val="0043130D"/>
    <w:rsid w:val="00432063"/>
    <w:rsid w:val="00433E64"/>
    <w:rsid w:val="00450AB1"/>
    <w:rsid w:val="00454BF8"/>
    <w:rsid w:val="0046073C"/>
    <w:rsid w:val="004656AC"/>
    <w:rsid w:val="0049030B"/>
    <w:rsid w:val="004A1E0F"/>
    <w:rsid w:val="004B0BE1"/>
    <w:rsid w:val="004C3779"/>
    <w:rsid w:val="004D0FEE"/>
    <w:rsid w:val="004D2F64"/>
    <w:rsid w:val="004D4050"/>
    <w:rsid w:val="004E6746"/>
    <w:rsid w:val="004E791A"/>
    <w:rsid w:val="004F7712"/>
    <w:rsid w:val="00502FAD"/>
    <w:rsid w:val="00505286"/>
    <w:rsid w:val="005158EF"/>
    <w:rsid w:val="0053065F"/>
    <w:rsid w:val="00531450"/>
    <w:rsid w:val="00542D51"/>
    <w:rsid w:val="00560A09"/>
    <w:rsid w:val="005625A9"/>
    <w:rsid w:val="00565597"/>
    <w:rsid w:val="00567370"/>
    <w:rsid w:val="00593138"/>
    <w:rsid w:val="00594073"/>
    <w:rsid w:val="005A2702"/>
    <w:rsid w:val="005C431B"/>
    <w:rsid w:val="005D001E"/>
    <w:rsid w:val="005D4A4C"/>
    <w:rsid w:val="00612E5A"/>
    <w:rsid w:val="0062067D"/>
    <w:rsid w:val="00620C83"/>
    <w:rsid w:val="00645486"/>
    <w:rsid w:val="006458CB"/>
    <w:rsid w:val="00645B89"/>
    <w:rsid w:val="0065797F"/>
    <w:rsid w:val="006670BD"/>
    <w:rsid w:val="00674016"/>
    <w:rsid w:val="00684C87"/>
    <w:rsid w:val="006951C6"/>
    <w:rsid w:val="00695292"/>
    <w:rsid w:val="00696FE3"/>
    <w:rsid w:val="006A299E"/>
    <w:rsid w:val="006A4C66"/>
    <w:rsid w:val="006B6BDB"/>
    <w:rsid w:val="006F2D3B"/>
    <w:rsid w:val="006F2EF1"/>
    <w:rsid w:val="006F3FC5"/>
    <w:rsid w:val="0070312D"/>
    <w:rsid w:val="0070647C"/>
    <w:rsid w:val="007172A8"/>
    <w:rsid w:val="007315A4"/>
    <w:rsid w:val="00747347"/>
    <w:rsid w:val="00752C5E"/>
    <w:rsid w:val="00755CE5"/>
    <w:rsid w:val="00764EFC"/>
    <w:rsid w:val="00764F24"/>
    <w:rsid w:val="0078447A"/>
    <w:rsid w:val="007847E2"/>
    <w:rsid w:val="00794820"/>
    <w:rsid w:val="00796201"/>
    <w:rsid w:val="007A7123"/>
    <w:rsid w:val="007B5666"/>
    <w:rsid w:val="007B7B01"/>
    <w:rsid w:val="007D3A17"/>
    <w:rsid w:val="007D7A2F"/>
    <w:rsid w:val="007E7106"/>
    <w:rsid w:val="007E772B"/>
    <w:rsid w:val="008053EE"/>
    <w:rsid w:val="008161F1"/>
    <w:rsid w:val="008170FD"/>
    <w:rsid w:val="00823F62"/>
    <w:rsid w:val="00824F95"/>
    <w:rsid w:val="00833A3D"/>
    <w:rsid w:val="008422AE"/>
    <w:rsid w:val="00854772"/>
    <w:rsid w:val="008723B8"/>
    <w:rsid w:val="00875A33"/>
    <w:rsid w:val="00877BCE"/>
    <w:rsid w:val="008B469B"/>
    <w:rsid w:val="008C68AC"/>
    <w:rsid w:val="008D11EB"/>
    <w:rsid w:val="008E14F7"/>
    <w:rsid w:val="008E19CB"/>
    <w:rsid w:val="008E2501"/>
    <w:rsid w:val="008E43CA"/>
    <w:rsid w:val="008E4E40"/>
    <w:rsid w:val="00900C76"/>
    <w:rsid w:val="00911B73"/>
    <w:rsid w:val="00911C75"/>
    <w:rsid w:val="00924057"/>
    <w:rsid w:val="00933EF5"/>
    <w:rsid w:val="009342BF"/>
    <w:rsid w:val="009402E0"/>
    <w:rsid w:val="00945841"/>
    <w:rsid w:val="009475DE"/>
    <w:rsid w:val="00955C43"/>
    <w:rsid w:val="009A22FD"/>
    <w:rsid w:val="009A2918"/>
    <w:rsid w:val="009A46A4"/>
    <w:rsid w:val="009A5067"/>
    <w:rsid w:val="009A5F0F"/>
    <w:rsid w:val="009A613C"/>
    <w:rsid w:val="009B3077"/>
    <w:rsid w:val="009C03DE"/>
    <w:rsid w:val="009C41BF"/>
    <w:rsid w:val="009D0D67"/>
    <w:rsid w:val="009D4086"/>
    <w:rsid w:val="009E16BF"/>
    <w:rsid w:val="009E4C7B"/>
    <w:rsid w:val="009F657B"/>
    <w:rsid w:val="00A03389"/>
    <w:rsid w:val="00A12BE4"/>
    <w:rsid w:val="00A245D2"/>
    <w:rsid w:val="00A263B7"/>
    <w:rsid w:val="00A27600"/>
    <w:rsid w:val="00A36FBE"/>
    <w:rsid w:val="00A42374"/>
    <w:rsid w:val="00A47CDA"/>
    <w:rsid w:val="00A50380"/>
    <w:rsid w:val="00A618EE"/>
    <w:rsid w:val="00A63CBF"/>
    <w:rsid w:val="00A7678F"/>
    <w:rsid w:val="00A83F5E"/>
    <w:rsid w:val="00A90A94"/>
    <w:rsid w:val="00A96F88"/>
    <w:rsid w:val="00AA554F"/>
    <w:rsid w:val="00AB538F"/>
    <w:rsid w:val="00AB69ED"/>
    <w:rsid w:val="00AC132F"/>
    <w:rsid w:val="00AD5066"/>
    <w:rsid w:val="00AD5249"/>
    <w:rsid w:val="00AD582F"/>
    <w:rsid w:val="00AD5897"/>
    <w:rsid w:val="00AD70BA"/>
    <w:rsid w:val="00AE2A47"/>
    <w:rsid w:val="00B02BA3"/>
    <w:rsid w:val="00B10556"/>
    <w:rsid w:val="00B12360"/>
    <w:rsid w:val="00B17378"/>
    <w:rsid w:val="00B209D4"/>
    <w:rsid w:val="00B21169"/>
    <w:rsid w:val="00B27BE3"/>
    <w:rsid w:val="00B552A0"/>
    <w:rsid w:val="00B63156"/>
    <w:rsid w:val="00B964AD"/>
    <w:rsid w:val="00B97FDD"/>
    <w:rsid w:val="00BB223B"/>
    <w:rsid w:val="00BB2C0D"/>
    <w:rsid w:val="00BB39E5"/>
    <w:rsid w:val="00BD05E8"/>
    <w:rsid w:val="00BE2661"/>
    <w:rsid w:val="00BE335B"/>
    <w:rsid w:val="00BF6165"/>
    <w:rsid w:val="00C04FDA"/>
    <w:rsid w:val="00C076DC"/>
    <w:rsid w:val="00C14256"/>
    <w:rsid w:val="00C1614B"/>
    <w:rsid w:val="00C170C3"/>
    <w:rsid w:val="00C25455"/>
    <w:rsid w:val="00C25E34"/>
    <w:rsid w:val="00C32B3E"/>
    <w:rsid w:val="00C3510B"/>
    <w:rsid w:val="00C46A4D"/>
    <w:rsid w:val="00C506A7"/>
    <w:rsid w:val="00C57B8B"/>
    <w:rsid w:val="00C64090"/>
    <w:rsid w:val="00C771D2"/>
    <w:rsid w:val="00CA47E9"/>
    <w:rsid w:val="00CA76E8"/>
    <w:rsid w:val="00CB6C2F"/>
    <w:rsid w:val="00CD04F2"/>
    <w:rsid w:val="00CD2507"/>
    <w:rsid w:val="00CE6AC1"/>
    <w:rsid w:val="00CF32D6"/>
    <w:rsid w:val="00CF7668"/>
    <w:rsid w:val="00D127C4"/>
    <w:rsid w:val="00D449CF"/>
    <w:rsid w:val="00D612BF"/>
    <w:rsid w:val="00D82A79"/>
    <w:rsid w:val="00D849B9"/>
    <w:rsid w:val="00D873EA"/>
    <w:rsid w:val="00DA2E02"/>
    <w:rsid w:val="00DA3D50"/>
    <w:rsid w:val="00DA4432"/>
    <w:rsid w:val="00DA4B0E"/>
    <w:rsid w:val="00DB11C7"/>
    <w:rsid w:val="00DC57D2"/>
    <w:rsid w:val="00DD1FC4"/>
    <w:rsid w:val="00DE07EF"/>
    <w:rsid w:val="00DE7B11"/>
    <w:rsid w:val="00DF399E"/>
    <w:rsid w:val="00E0253B"/>
    <w:rsid w:val="00E05DF0"/>
    <w:rsid w:val="00E060FF"/>
    <w:rsid w:val="00E07C24"/>
    <w:rsid w:val="00E104FA"/>
    <w:rsid w:val="00E1360D"/>
    <w:rsid w:val="00E635FA"/>
    <w:rsid w:val="00E707F1"/>
    <w:rsid w:val="00E71F04"/>
    <w:rsid w:val="00E8390C"/>
    <w:rsid w:val="00E905BC"/>
    <w:rsid w:val="00EA3025"/>
    <w:rsid w:val="00EB1B71"/>
    <w:rsid w:val="00EB7FEE"/>
    <w:rsid w:val="00ED2DA6"/>
    <w:rsid w:val="00EE2622"/>
    <w:rsid w:val="00EF1260"/>
    <w:rsid w:val="00EF1A16"/>
    <w:rsid w:val="00EF3CAB"/>
    <w:rsid w:val="00EF4B43"/>
    <w:rsid w:val="00F01878"/>
    <w:rsid w:val="00F0674A"/>
    <w:rsid w:val="00F1114B"/>
    <w:rsid w:val="00F13BCF"/>
    <w:rsid w:val="00F260CC"/>
    <w:rsid w:val="00F43B95"/>
    <w:rsid w:val="00F6394D"/>
    <w:rsid w:val="00F7292C"/>
    <w:rsid w:val="00F85596"/>
    <w:rsid w:val="00F87A42"/>
    <w:rsid w:val="00FB76FD"/>
    <w:rsid w:val="00FC5AC0"/>
    <w:rsid w:val="00FC7401"/>
    <w:rsid w:val="00FD347F"/>
    <w:rsid w:val="00FE02E6"/>
    <w:rsid w:val="00FE11F5"/>
    <w:rsid w:val="00FE13C9"/>
    <w:rsid w:val="00FE4956"/>
    <w:rsid w:val="00FE6B2F"/>
    <w:rsid w:val="00FF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B8BE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1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E07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77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772B"/>
  </w:style>
  <w:style w:type="paragraph" w:styleId="Footer">
    <w:name w:val="footer"/>
    <w:basedOn w:val="Normal"/>
    <w:link w:val="FooterChar"/>
    <w:uiPriority w:val="99"/>
    <w:unhideWhenUsed/>
    <w:rsid w:val="007E77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772B"/>
  </w:style>
  <w:style w:type="character" w:styleId="PageNumber">
    <w:name w:val="page number"/>
    <w:basedOn w:val="DefaultParagraphFont"/>
    <w:uiPriority w:val="99"/>
    <w:semiHidden/>
    <w:unhideWhenUsed/>
    <w:rsid w:val="00A263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1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DE07E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772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772B"/>
  </w:style>
  <w:style w:type="paragraph" w:styleId="Footer">
    <w:name w:val="footer"/>
    <w:basedOn w:val="Normal"/>
    <w:link w:val="FooterChar"/>
    <w:uiPriority w:val="99"/>
    <w:unhideWhenUsed/>
    <w:rsid w:val="007E772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772B"/>
  </w:style>
  <w:style w:type="character" w:styleId="PageNumber">
    <w:name w:val="page number"/>
    <w:basedOn w:val="DefaultParagraphFont"/>
    <w:uiPriority w:val="99"/>
    <w:semiHidden/>
    <w:unhideWhenUsed/>
    <w:rsid w:val="00A26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3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77642-78B4-46CA-9FE5-907CBD47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2812</Words>
  <Characters>16033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18808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Lenny Sweeney</dc:creator>
  <cp:lastModifiedBy>Sweeney, Leonard H</cp:lastModifiedBy>
  <cp:revision>6</cp:revision>
  <cp:lastPrinted>2012-06-06T14:57:00Z</cp:lastPrinted>
  <dcterms:created xsi:type="dcterms:W3CDTF">2013-05-13T13:08:00Z</dcterms:created>
  <dcterms:modified xsi:type="dcterms:W3CDTF">2013-06-28T15:17:00Z</dcterms:modified>
</cp:coreProperties>
</file>